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5ADE84F" w:rsidR="000E2975" w:rsidRPr="008B11E1" w:rsidRDefault="000E2975" w:rsidP="00E94BAD">
      <w:pPr>
        <w:tabs>
          <w:tab w:val="center" w:pos="4536"/>
          <w:tab w:val="right" w:pos="9072"/>
        </w:tabs>
        <w:spacing w:line="288"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46423D">
        <w:rPr>
          <w:rFonts w:ascii="Arial" w:eastAsia="宋体" w:hAnsi="Arial" w:hint="eastAsia"/>
          <w:b/>
          <w:sz w:val="22"/>
          <w:lang w:eastAsia="zh-CN"/>
        </w:rPr>
        <w:t>3</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12112E">
        <w:rPr>
          <w:rFonts w:ascii="Arial" w:eastAsia="宋体" w:hAnsi="Arial"/>
          <w:b/>
          <w:sz w:val="22"/>
          <w:lang w:eastAsia="zh-CN"/>
        </w:rPr>
        <w:t>3</w:t>
      </w:r>
      <w:r w:rsidR="0004614A">
        <w:rPr>
          <w:rFonts w:ascii="Arial" w:eastAsia="宋体" w:hAnsi="Arial"/>
          <w:b/>
          <w:sz w:val="22"/>
          <w:lang w:eastAsia="zh-CN"/>
        </w:rPr>
        <w:t>0</w:t>
      </w:r>
      <w:r w:rsidR="00462323">
        <w:rPr>
          <w:rFonts w:ascii="Arial" w:eastAsia="宋体" w:hAnsi="Arial" w:hint="eastAsia"/>
          <w:b/>
          <w:sz w:val="22"/>
          <w:lang w:eastAsia="zh-CN"/>
        </w:rPr>
        <w:t>5459</w:t>
      </w:r>
      <w:bookmarkStart w:id="0" w:name="_GoBack"/>
      <w:bookmarkEnd w:id="0"/>
    </w:p>
    <w:p w14:paraId="0579010B" w14:textId="5C686C57" w:rsidR="00FD1CB2" w:rsidRPr="00156DCC" w:rsidRDefault="0046423D" w:rsidP="00A63DA1">
      <w:pPr>
        <w:pStyle w:val="a5"/>
        <w:tabs>
          <w:tab w:val="left" w:pos="1800"/>
        </w:tabs>
        <w:spacing w:line="288" w:lineRule="auto"/>
        <w:ind w:left="1800" w:hanging="1800"/>
        <w:rPr>
          <w:rFonts w:eastAsia="宋体"/>
          <w:sz w:val="22"/>
          <w:lang w:eastAsia="zh-CN"/>
        </w:rPr>
      </w:pPr>
      <w:r>
        <w:rPr>
          <w:rFonts w:eastAsia="宋体"/>
          <w:sz w:val="24"/>
          <w:lang w:eastAsia="zh-CN"/>
        </w:rPr>
        <w:t>Incheon</w:t>
      </w:r>
      <w:r w:rsidR="002848CB">
        <w:rPr>
          <w:rFonts w:eastAsia="宋体"/>
          <w:sz w:val="24"/>
          <w:lang w:eastAsia="zh-CN"/>
        </w:rPr>
        <w:t>,</w:t>
      </w:r>
      <w:r>
        <w:rPr>
          <w:rFonts w:eastAsia="宋体"/>
          <w:sz w:val="24"/>
          <w:lang w:eastAsia="zh-CN"/>
        </w:rPr>
        <w:t xml:space="preserve"> Korea,</w:t>
      </w:r>
      <w:r w:rsidR="00156DCC">
        <w:rPr>
          <w:rFonts w:eastAsia="宋体"/>
          <w:sz w:val="24"/>
          <w:lang w:eastAsia="zh-CN"/>
        </w:rPr>
        <w:t xml:space="preserve"> </w:t>
      </w:r>
      <w:r>
        <w:rPr>
          <w:rFonts w:eastAsia="宋体"/>
          <w:sz w:val="22"/>
          <w:lang w:eastAsia="zh-CN"/>
        </w:rPr>
        <w:t>May</w:t>
      </w:r>
      <w:r w:rsidR="004B61BF" w:rsidRPr="00240590">
        <w:rPr>
          <w:rFonts w:eastAsia="宋体"/>
          <w:sz w:val="22"/>
          <w:lang w:eastAsia="zh-CN"/>
        </w:rPr>
        <w:t xml:space="preserve"> </w:t>
      </w:r>
      <w:r>
        <w:rPr>
          <w:rFonts w:eastAsia="宋体"/>
          <w:sz w:val="22"/>
          <w:lang w:eastAsia="zh-CN"/>
        </w:rPr>
        <w:t>22</w:t>
      </w:r>
      <w:r w:rsidR="0057342F">
        <w:rPr>
          <w:rFonts w:eastAsia="宋体"/>
          <w:sz w:val="22"/>
          <w:vertAlign w:val="superscript"/>
          <w:lang w:eastAsia="zh-CN"/>
        </w:rPr>
        <w:t>th</w:t>
      </w:r>
      <w:r w:rsidR="002B3FC8">
        <w:rPr>
          <w:rFonts w:eastAsia="宋体"/>
          <w:sz w:val="22"/>
          <w:lang w:eastAsia="zh-CN"/>
        </w:rPr>
        <w:t xml:space="preserve">- </w:t>
      </w:r>
      <w:r w:rsidR="002848CB">
        <w:rPr>
          <w:rFonts w:eastAsia="宋体"/>
          <w:sz w:val="22"/>
          <w:lang w:eastAsia="zh-CN"/>
        </w:rPr>
        <w:t>26</w:t>
      </w:r>
      <w:r w:rsidR="002848CB">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w:t>
      </w:r>
      <w:r w:rsidR="002B3FC8">
        <w:rPr>
          <w:rFonts w:eastAsia="宋体"/>
          <w:sz w:val="22"/>
          <w:lang w:eastAsia="zh-CN"/>
        </w:rPr>
        <w:t>3</w:t>
      </w:r>
    </w:p>
    <w:p w14:paraId="0E29B534" w14:textId="77777777"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E94BAD">
      <w:pPr>
        <w:pStyle w:val="a5"/>
        <w:tabs>
          <w:tab w:val="left" w:pos="1800"/>
        </w:tabs>
        <w:spacing w:line="288"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E94BAD">
      <w:pPr>
        <w:pStyle w:val="a5"/>
        <w:tabs>
          <w:tab w:val="left" w:pos="1800"/>
        </w:tabs>
        <w:spacing w:line="288"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A63DA1">
      <w:pPr>
        <w:pBdr>
          <w:bottom w:val="single" w:sz="4" w:space="0" w:color="auto"/>
        </w:pBdr>
        <w:tabs>
          <w:tab w:val="left" w:pos="2552"/>
        </w:tabs>
        <w:spacing w:line="288" w:lineRule="auto"/>
      </w:pPr>
    </w:p>
    <w:p w14:paraId="0C712D7D" w14:textId="77777777" w:rsidR="00FE5799" w:rsidRDefault="00FE5799" w:rsidP="00E94BAD">
      <w:pPr>
        <w:pStyle w:val="1"/>
        <w:spacing w:before="180" w:line="288" w:lineRule="auto"/>
        <w:ind w:left="562" w:hanging="562"/>
      </w:pPr>
      <w:r>
        <w:t>Introduction</w:t>
      </w:r>
    </w:p>
    <w:p w14:paraId="3D4B2906" w14:textId="7E39169C" w:rsidR="00D9207A" w:rsidRDefault="00EC27BC" w:rsidP="00E94BAD">
      <w:pPr>
        <w:pStyle w:val="a0"/>
        <w:spacing w:line="288" w:lineRule="auto"/>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w:t>
      </w:r>
      <w:r w:rsidR="00523D59">
        <w:rPr>
          <w:rFonts w:eastAsia="宋体"/>
          <w:lang w:eastAsia="zh-CN"/>
        </w:rPr>
        <w:t>2</w:t>
      </w:r>
      <w:r w:rsidR="000E03B1">
        <w:rPr>
          <w:rFonts w:eastAsia="宋体"/>
          <w:lang w:eastAsia="zh-CN"/>
        </w:rPr>
        <w:t>bis-e</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E94BAD">
      <w:pPr>
        <w:pStyle w:val="a0"/>
        <w:spacing w:line="288" w:lineRule="auto"/>
        <w:rPr>
          <w:rFonts w:eastAsiaTheme="minorEastAsia"/>
          <w:lang w:eastAsia="zh-CN"/>
        </w:rPr>
      </w:pPr>
      <w:r>
        <w:rPr>
          <w:noProof/>
        </w:rPr>
        <mc:AlternateContent>
          <mc:Choice Requires="wps">
            <w:drawing>
              <wp:inline distT="0" distB="0" distL="0" distR="0" wp14:anchorId="696F63E1" wp14:editId="434432BF">
                <wp:extent cx="5894363" cy="6310946"/>
                <wp:effectExtent l="0" t="0" r="11430" b="139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6310946"/>
                        </a:xfrm>
                        <a:prstGeom prst="rect">
                          <a:avLst/>
                        </a:prstGeom>
                        <a:solidFill>
                          <a:srgbClr val="FFFFFF"/>
                        </a:solidFill>
                        <a:ln w="6350">
                          <a:solidFill>
                            <a:srgbClr val="000000"/>
                          </a:solidFill>
                          <a:miter lim="800000"/>
                          <a:headEnd/>
                          <a:tailEnd/>
                        </a:ln>
                      </wps:spPr>
                      <wps:txbx>
                        <w:txbxContent>
                          <w:p w14:paraId="1330231E" w14:textId="77777777" w:rsidR="0049482D" w:rsidRPr="00831A50" w:rsidRDefault="0049482D" w:rsidP="009D6D19">
                            <w:pPr>
                              <w:spacing w:after="120" w:line="288" w:lineRule="auto"/>
                              <w:jc w:val="both"/>
                              <w:rPr>
                                <w:b/>
                                <w:highlight w:val="green"/>
                                <w:lang w:eastAsia="zh-CN"/>
                              </w:rPr>
                            </w:pPr>
                            <w:r w:rsidRPr="00831A50">
                              <w:rPr>
                                <w:b/>
                                <w:highlight w:val="green"/>
                                <w:lang w:eastAsia="zh-CN"/>
                              </w:rPr>
                              <w:t>Agreement</w:t>
                            </w:r>
                          </w:p>
                          <w:p w14:paraId="38BFF091" w14:textId="77777777" w:rsidR="0049482D" w:rsidRPr="00831A50" w:rsidRDefault="0049482D" w:rsidP="009D6D19">
                            <w:pPr>
                              <w:spacing w:after="120" w:line="288" w:lineRule="auto"/>
                              <w:jc w:val="both"/>
                              <w:rPr>
                                <w:lang w:eastAsia="x-none"/>
                              </w:rPr>
                            </w:pPr>
                            <w:r w:rsidRPr="00831A50">
                              <w:rPr>
                                <w:lang w:eastAsia="x-none"/>
                              </w:rPr>
                              <w:t xml:space="preserve">For the rank &gt;1 options under AI/ML-based CSI compression, for a given configured Max rank=K, the complexity of FLOPs is reported as </w:t>
                            </w:r>
                            <w:r w:rsidRPr="00831A50">
                              <w:rPr>
                                <w:rFonts w:hint="eastAsia"/>
                                <w:lang w:eastAsia="x-none"/>
                              </w:rPr>
                              <w:t>t</w:t>
                            </w:r>
                            <w:r w:rsidRPr="00831A50">
                              <w:rPr>
                                <w:lang w:eastAsia="x-none"/>
                              </w:rPr>
                              <w:t>he maximum FLOPs over all ranks each includes the summation of FLOPs for inference per layer if applicable, e.g.,</w:t>
                            </w:r>
                          </w:p>
                          <w:p w14:paraId="367CCD22" w14:textId="77777777" w:rsidR="0049482D" w:rsidRPr="00831A50" w:rsidRDefault="0049482D" w:rsidP="009D6D19">
                            <w:pPr>
                              <w:pStyle w:val="aa"/>
                              <w:numPr>
                                <w:ilvl w:val="0"/>
                                <w:numId w:val="19"/>
                              </w:numPr>
                              <w:spacing w:after="120" w:line="288" w:lineRule="auto"/>
                              <w:contextualSpacing w:val="0"/>
                              <w:jc w:val="both"/>
                            </w:pPr>
                            <w:r w:rsidRPr="00831A50">
                              <w:t>Option 1-1 (rank specific): Max FLOPs over K rank specific models.</w:t>
                            </w:r>
                          </w:p>
                          <w:p w14:paraId="6CD65EC0" w14:textId="77777777" w:rsidR="0049482D" w:rsidRPr="00831A50" w:rsidRDefault="0049482D" w:rsidP="009D6D19">
                            <w:pPr>
                              <w:pStyle w:val="aa"/>
                              <w:numPr>
                                <w:ilvl w:val="0"/>
                                <w:numId w:val="19"/>
                              </w:numPr>
                              <w:spacing w:after="120" w:line="288" w:lineRule="auto"/>
                              <w:contextualSpacing w:val="0"/>
                              <w:jc w:val="both"/>
                            </w:pPr>
                            <w:r w:rsidRPr="00831A50">
                              <w:t>Option 1-2 (rank common): FLOPs of the rank common model.</w:t>
                            </w:r>
                          </w:p>
                          <w:p w14:paraId="76FDDDF0" w14:textId="77777777" w:rsidR="0049482D" w:rsidRPr="00831A50" w:rsidRDefault="0049482D" w:rsidP="009D6D19">
                            <w:pPr>
                              <w:pStyle w:val="aa"/>
                              <w:numPr>
                                <w:ilvl w:val="0"/>
                                <w:numId w:val="19"/>
                              </w:numPr>
                              <w:spacing w:after="120" w:line="288" w:lineRule="auto"/>
                              <w:contextualSpacing w:val="0"/>
                              <w:jc w:val="both"/>
                            </w:pPr>
                            <w:r w:rsidRPr="00831A50">
                              <w:t>Option 2-1 (layer specific and rank common): Sum of the FLOPs of K models (for the rank</w:t>
                            </w:r>
                            <w:r w:rsidRPr="00831A50">
                              <w:rPr>
                                <w:rFonts w:hint="eastAsia"/>
                              </w:rPr>
                              <w:t>=</w:t>
                            </w:r>
                            <w:r w:rsidRPr="00831A50">
                              <w:t>K).</w:t>
                            </w:r>
                          </w:p>
                          <w:p w14:paraId="04383980" w14:textId="77777777" w:rsidR="0049482D" w:rsidRPr="00831A50" w:rsidRDefault="0049482D" w:rsidP="009D6D19">
                            <w:pPr>
                              <w:pStyle w:val="aa"/>
                              <w:numPr>
                                <w:ilvl w:val="0"/>
                                <w:numId w:val="19"/>
                              </w:numPr>
                              <w:spacing w:after="120" w:line="288" w:lineRule="auto"/>
                              <w:contextualSpacing w:val="0"/>
                              <w:jc w:val="both"/>
                            </w:pPr>
                            <w:r w:rsidRPr="00831A50">
                              <w:t>Option 2-2 (layer specific and rank specific): Max of the FLOPs over K ranks, k=1,…K, each with a sum of k models.</w:t>
                            </w:r>
                          </w:p>
                          <w:p w14:paraId="7C0299F8" w14:textId="77777777" w:rsidR="0049482D" w:rsidRPr="00831A50" w:rsidRDefault="0049482D" w:rsidP="009D6D19">
                            <w:pPr>
                              <w:pStyle w:val="aa"/>
                              <w:numPr>
                                <w:ilvl w:val="0"/>
                                <w:numId w:val="19"/>
                              </w:numPr>
                              <w:spacing w:after="120" w:line="288" w:lineRule="auto"/>
                              <w:contextualSpacing w:val="0"/>
                              <w:jc w:val="both"/>
                            </w:pPr>
                            <w:r w:rsidRPr="00831A50">
                              <w:t>Option 3-1 (layer common and rank common): K * FLOPs of the common model.</w:t>
                            </w:r>
                          </w:p>
                          <w:p w14:paraId="0AD9C153" w14:textId="77777777" w:rsidR="0049482D" w:rsidRPr="00831A50" w:rsidRDefault="0049482D" w:rsidP="009D6D19">
                            <w:pPr>
                              <w:pStyle w:val="aa"/>
                              <w:numPr>
                                <w:ilvl w:val="0"/>
                                <w:numId w:val="19"/>
                              </w:numPr>
                              <w:spacing w:after="120" w:line="288" w:lineRule="auto"/>
                              <w:contextualSpacing w:val="0"/>
                              <w:jc w:val="both"/>
                            </w:pPr>
                            <w:r w:rsidRPr="00831A50">
                              <w:t>Option 3-2 (layer common and rank specific): Max of the FLOPs over K ranks, k=1,…K, each with k * FLOPs of the layer common model.</w:t>
                            </w:r>
                          </w:p>
                          <w:p w14:paraId="5EDA34F0" w14:textId="77777777" w:rsidR="0049482D" w:rsidRDefault="0049482D" w:rsidP="009D6D19">
                            <w:pPr>
                              <w:spacing w:after="120" w:line="288" w:lineRule="auto"/>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42DC655" w14:textId="77777777" w:rsidR="0049482D" w:rsidRPr="00831A50" w:rsidRDefault="0049482D" w:rsidP="009D6D19">
                            <w:pPr>
                              <w:spacing w:after="120" w:line="288" w:lineRule="auto"/>
                              <w:jc w:val="both"/>
                              <w:rPr>
                                <w:lang w:eastAsia="x-none"/>
                              </w:rPr>
                            </w:pPr>
                            <w:r w:rsidRPr="00831A50">
                              <w:rPr>
                                <w:lang w:eastAsia="x-none"/>
                              </w:rPr>
                              <w:t>For the rank &gt;1 options under AI/ML-based CSI compression, the storage of memory storage/number of parameters is reported as the summation of memory storage/number of parameters over all models potentially used for any layer/rank, e.g.,</w:t>
                            </w:r>
                          </w:p>
                          <w:p w14:paraId="1B1EA158" w14:textId="77777777" w:rsidR="0049482D" w:rsidRPr="00831A50" w:rsidRDefault="0049482D" w:rsidP="009D6D19">
                            <w:pPr>
                              <w:pStyle w:val="aa"/>
                              <w:numPr>
                                <w:ilvl w:val="0"/>
                                <w:numId w:val="19"/>
                              </w:numPr>
                              <w:spacing w:after="120" w:line="288" w:lineRule="auto"/>
                              <w:contextualSpacing w:val="0"/>
                              <w:jc w:val="both"/>
                            </w:pPr>
                            <w:r w:rsidRPr="00831A50">
                              <w:t>Option 1-1 (rank specific)/Option 3-2 (layer common and rank specific): Sum of memory storage/number of parameters over all rank specific models.</w:t>
                            </w:r>
                          </w:p>
                          <w:p w14:paraId="01206731" w14:textId="77777777" w:rsidR="0049482D" w:rsidRPr="00831A50" w:rsidRDefault="0049482D" w:rsidP="009D6D19">
                            <w:pPr>
                              <w:pStyle w:val="aa"/>
                              <w:numPr>
                                <w:ilvl w:val="0"/>
                                <w:numId w:val="19"/>
                              </w:numPr>
                              <w:spacing w:after="120" w:line="288" w:lineRule="auto"/>
                              <w:contextualSpacing w:val="0"/>
                              <w:jc w:val="both"/>
                            </w:pPr>
                            <w:r w:rsidRPr="00831A50">
                              <w:t>Option 1-2 (rank common): A single memory storage/number of parameters for the rank common model.</w:t>
                            </w:r>
                          </w:p>
                          <w:p w14:paraId="53237B72" w14:textId="77777777" w:rsidR="0049482D" w:rsidRPr="00831A50" w:rsidRDefault="0049482D" w:rsidP="009D6D19">
                            <w:pPr>
                              <w:pStyle w:val="aa"/>
                              <w:numPr>
                                <w:ilvl w:val="0"/>
                                <w:numId w:val="19"/>
                              </w:numPr>
                              <w:spacing w:after="120" w:line="288" w:lineRule="auto"/>
                              <w:contextualSpacing w:val="0"/>
                              <w:jc w:val="both"/>
                            </w:pPr>
                            <w:r w:rsidRPr="00831A50">
                              <w:t>Option 2-1 (layer specific and rank common): Sum of memory storage/number of parameters over all layer specific models.</w:t>
                            </w:r>
                          </w:p>
                          <w:p w14:paraId="1343AA8C" w14:textId="77777777" w:rsidR="0049482D" w:rsidRPr="00831A50" w:rsidRDefault="0049482D" w:rsidP="009D6D19">
                            <w:pPr>
                              <w:pStyle w:val="aa"/>
                              <w:numPr>
                                <w:ilvl w:val="0"/>
                                <w:numId w:val="19"/>
                              </w:numPr>
                              <w:spacing w:after="120" w:line="288" w:lineRule="auto"/>
                              <w:contextualSpacing w:val="0"/>
                              <w:jc w:val="both"/>
                            </w:pPr>
                            <w:r w:rsidRPr="00831A50">
                              <w:t>Option 2-2 (layer specific and rank specific): Sum of memory storage/number of parameters for the specific models over all ranks and all layers in per rank.</w:t>
                            </w:r>
                          </w:p>
                          <w:p w14:paraId="25F26B8B" w14:textId="77777777" w:rsidR="0049482D" w:rsidRPr="00831A50" w:rsidRDefault="0049482D" w:rsidP="009D6D19">
                            <w:pPr>
                              <w:pStyle w:val="aa"/>
                              <w:numPr>
                                <w:ilvl w:val="0"/>
                                <w:numId w:val="19"/>
                              </w:numPr>
                              <w:spacing w:after="120" w:line="288" w:lineRule="auto"/>
                              <w:contextualSpacing w:val="0"/>
                              <w:jc w:val="both"/>
                            </w:pPr>
                            <w:r w:rsidRPr="00831A50">
                              <w:t>Option 3-1 (layer common and rank common): A single memory storage/number of parameters for the common model.</w:t>
                            </w:r>
                          </w:p>
                          <w:p w14:paraId="2A650290" w14:textId="77777777" w:rsidR="0049482D" w:rsidRPr="009D6D19" w:rsidRDefault="0049482D" w:rsidP="009D6D19">
                            <w:pPr>
                              <w:spacing w:after="120" w:line="288" w:lineRule="auto"/>
                              <w:rPr>
                                <w:bCs/>
                                <w:highlight w:val="green"/>
                                <w:lang w:eastAsia="zh-CN"/>
                              </w:rPr>
                            </w:pPr>
                            <w:r w:rsidRPr="009D6D19">
                              <w:rPr>
                                <w:bCs/>
                                <w:highlight w:val="green"/>
                                <w:lang w:eastAsia="zh-CN"/>
                              </w:rPr>
                              <w:t>Agreement</w:t>
                            </w:r>
                          </w:p>
                          <w:p w14:paraId="00202575" w14:textId="77777777" w:rsidR="0049482D" w:rsidRPr="009D6D19" w:rsidRDefault="0049482D" w:rsidP="009D6D19">
                            <w:pPr>
                              <w:pStyle w:val="aa"/>
                              <w:numPr>
                                <w:ilvl w:val="0"/>
                                <w:numId w:val="19"/>
                              </w:numPr>
                              <w:spacing w:after="120" w:line="288" w:lineRule="auto"/>
                              <w:rPr>
                                <w:bCs/>
                                <w:lang w:eastAsia="zh-CN"/>
                              </w:rPr>
                            </w:pPr>
                            <w:r w:rsidRPr="009D6D19">
                              <w:rPr>
                                <w:bCs/>
                                <w:lang w:eastAsia="zh-CN"/>
                              </w:rPr>
                              <w:t>To evaluate the performance of the intermediate KPI based monitoring mechanism for CSI compression, the model monitoring methodology is considered as:</w:t>
                            </w:r>
                          </w:p>
                          <w:p w14:paraId="5C6B4E72" w14:textId="75945B8C" w:rsidR="0049482D" w:rsidRPr="009D6D19" w:rsidRDefault="0049482D" w:rsidP="00E80BD3">
                            <w:pPr>
                              <w:spacing w:after="120" w:line="231" w:lineRule="atLeast"/>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4.1pt;height:49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" strokeweight=".5pt">
                <v:textbox>
                  <w:txbxContent>
                    <w:p w14:paraId="1330231E" w14:textId="77777777" w:rsidR="0049482D" w:rsidRPr="00831A50" w:rsidRDefault="0049482D" w:rsidP="009D6D19">
                      <w:pPr>
                        <w:spacing w:after="120" w:line="288" w:lineRule="auto"/>
                        <w:jc w:val="both"/>
                        <w:rPr>
                          <w:b/>
                          <w:highlight w:val="green"/>
                          <w:lang w:eastAsia="zh-CN"/>
                        </w:rPr>
                      </w:pPr>
                      <w:r w:rsidRPr="00831A50">
                        <w:rPr>
                          <w:b/>
                          <w:highlight w:val="green"/>
                          <w:lang w:eastAsia="zh-CN"/>
                        </w:rPr>
                        <w:t>Agreement</w:t>
                      </w:r>
                    </w:p>
                    <w:p w14:paraId="38BFF091" w14:textId="77777777" w:rsidR="0049482D" w:rsidRPr="00831A50" w:rsidRDefault="0049482D" w:rsidP="009D6D19">
                      <w:pPr>
                        <w:spacing w:after="120" w:line="288" w:lineRule="auto"/>
                        <w:jc w:val="both"/>
                        <w:rPr>
                          <w:lang w:eastAsia="x-none"/>
                        </w:rPr>
                      </w:pPr>
                      <w:r w:rsidRPr="00831A50">
                        <w:rPr>
                          <w:lang w:eastAsia="x-none"/>
                        </w:rPr>
                        <w:t xml:space="preserve">For the rank &gt;1 options under AI/ML-based CSI compression, for a given configured Max rank=K, the complexity of FLOPs is reported as </w:t>
                      </w:r>
                      <w:r w:rsidRPr="00831A50">
                        <w:rPr>
                          <w:rFonts w:hint="eastAsia"/>
                          <w:lang w:eastAsia="x-none"/>
                        </w:rPr>
                        <w:t>t</w:t>
                      </w:r>
                      <w:r w:rsidRPr="00831A50">
                        <w:rPr>
                          <w:lang w:eastAsia="x-none"/>
                        </w:rPr>
                        <w:t>he maximum FLOPs over all ranks each includes the summation of FLOPs for inference per layer if applicable, e.g.,</w:t>
                      </w:r>
                    </w:p>
                    <w:p w14:paraId="367CCD22" w14:textId="77777777" w:rsidR="0049482D" w:rsidRPr="00831A50" w:rsidRDefault="0049482D" w:rsidP="009D6D19">
                      <w:pPr>
                        <w:pStyle w:val="aa"/>
                        <w:numPr>
                          <w:ilvl w:val="0"/>
                          <w:numId w:val="19"/>
                        </w:numPr>
                        <w:spacing w:after="120" w:line="288" w:lineRule="auto"/>
                        <w:contextualSpacing w:val="0"/>
                        <w:jc w:val="both"/>
                      </w:pPr>
                      <w:r w:rsidRPr="00831A50">
                        <w:t>Option 1-1 (rank specific): Max FLOPs over K rank specific models.</w:t>
                      </w:r>
                    </w:p>
                    <w:p w14:paraId="6CD65EC0" w14:textId="77777777" w:rsidR="0049482D" w:rsidRPr="00831A50" w:rsidRDefault="0049482D" w:rsidP="009D6D19">
                      <w:pPr>
                        <w:pStyle w:val="aa"/>
                        <w:numPr>
                          <w:ilvl w:val="0"/>
                          <w:numId w:val="19"/>
                        </w:numPr>
                        <w:spacing w:after="120" w:line="288" w:lineRule="auto"/>
                        <w:contextualSpacing w:val="0"/>
                        <w:jc w:val="both"/>
                      </w:pPr>
                      <w:r w:rsidRPr="00831A50">
                        <w:t>Option 1-2 (rank common): FLOPs of the rank common model.</w:t>
                      </w:r>
                    </w:p>
                    <w:p w14:paraId="76FDDDF0" w14:textId="77777777" w:rsidR="0049482D" w:rsidRPr="00831A50" w:rsidRDefault="0049482D" w:rsidP="009D6D19">
                      <w:pPr>
                        <w:pStyle w:val="aa"/>
                        <w:numPr>
                          <w:ilvl w:val="0"/>
                          <w:numId w:val="19"/>
                        </w:numPr>
                        <w:spacing w:after="120" w:line="288" w:lineRule="auto"/>
                        <w:contextualSpacing w:val="0"/>
                        <w:jc w:val="both"/>
                      </w:pPr>
                      <w:r w:rsidRPr="00831A50">
                        <w:t>Option 2-1 (layer specific and rank common): Sum of the FLOPs of K models (for the rank</w:t>
                      </w:r>
                      <w:r w:rsidRPr="00831A50">
                        <w:rPr>
                          <w:rFonts w:hint="eastAsia"/>
                        </w:rPr>
                        <w:t>=</w:t>
                      </w:r>
                      <w:r w:rsidRPr="00831A50">
                        <w:t>K).</w:t>
                      </w:r>
                    </w:p>
                    <w:p w14:paraId="04383980" w14:textId="77777777" w:rsidR="0049482D" w:rsidRPr="00831A50" w:rsidRDefault="0049482D" w:rsidP="009D6D19">
                      <w:pPr>
                        <w:pStyle w:val="aa"/>
                        <w:numPr>
                          <w:ilvl w:val="0"/>
                          <w:numId w:val="19"/>
                        </w:numPr>
                        <w:spacing w:after="120" w:line="288" w:lineRule="auto"/>
                        <w:contextualSpacing w:val="0"/>
                        <w:jc w:val="both"/>
                      </w:pPr>
                      <w:r w:rsidRPr="00831A50">
                        <w:t>Option 2-2 (layer specific and rank specific): Max of the FLOPs over K ranks, k=1,…K, each with a sum of k models.</w:t>
                      </w:r>
                    </w:p>
                    <w:p w14:paraId="7C0299F8" w14:textId="77777777" w:rsidR="0049482D" w:rsidRPr="00831A50" w:rsidRDefault="0049482D" w:rsidP="009D6D19">
                      <w:pPr>
                        <w:pStyle w:val="aa"/>
                        <w:numPr>
                          <w:ilvl w:val="0"/>
                          <w:numId w:val="19"/>
                        </w:numPr>
                        <w:spacing w:after="120" w:line="288" w:lineRule="auto"/>
                        <w:contextualSpacing w:val="0"/>
                        <w:jc w:val="both"/>
                      </w:pPr>
                      <w:r w:rsidRPr="00831A50">
                        <w:t>Option 3-1 (layer common and rank common): K * FLOPs of the common model.</w:t>
                      </w:r>
                    </w:p>
                    <w:p w14:paraId="0AD9C153" w14:textId="77777777" w:rsidR="0049482D" w:rsidRPr="00831A50" w:rsidRDefault="0049482D" w:rsidP="009D6D19">
                      <w:pPr>
                        <w:pStyle w:val="aa"/>
                        <w:numPr>
                          <w:ilvl w:val="0"/>
                          <w:numId w:val="19"/>
                        </w:numPr>
                        <w:spacing w:after="120" w:line="288" w:lineRule="auto"/>
                        <w:contextualSpacing w:val="0"/>
                        <w:jc w:val="both"/>
                      </w:pPr>
                      <w:r w:rsidRPr="00831A50">
                        <w:t>Option 3-2 (layer common and rank specific): Max of the FLOPs over K ranks, k=1,…K, each with k * FLOPs of the layer common model.</w:t>
                      </w:r>
                    </w:p>
                    <w:p w14:paraId="5EDA34F0" w14:textId="77777777" w:rsidR="0049482D" w:rsidRDefault="0049482D" w:rsidP="009D6D19">
                      <w:pPr>
                        <w:spacing w:after="120" w:line="288" w:lineRule="auto"/>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42DC655" w14:textId="77777777" w:rsidR="0049482D" w:rsidRPr="00831A50" w:rsidRDefault="0049482D" w:rsidP="009D6D19">
                      <w:pPr>
                        <w:spacing w:after="120" w:line="288" w:lineRule="auto"/>
                        <w:jc w:val="both"/>
                        <w:rPr>
                          <w:lang w:eastAsia="x-none"/>
                        </w:rPr>
                      </w:pPr>
                      <w:r w:rsidRPr="00831A50">
                        <w:rPr>
                          <w:lang w:eastAsia="x-none"/>
                        </w:rPr>
                        <w:t>For the rank &gt;1 options under AI/ML-based CSI compression, the storage of memory storage/number of parameters is reported as the summation of memory storage/number of parameters over all models potentially used for any layer/rank, e.g.,</w:t>
                      </w:r>
                    </w:p>
                    <w:p w14:paraId="1B1EA158" w14:textId="77777777" w:rsidR="0049482D" w:rsidRPr="00831A50" w:rsidRDefault="0049482D" w:rsidP="009D6D19">
                      <w:pPr>
                        <w:pStyle w:val="aa"/>
                        <w:numPr>
                          <w:ilvl w:val="0"/>
                          <w:numId w:val="19"/>
                        </w:numPr>
                        <w:spacing w:after="120" w:line="288" w:lineRule="auto"/>
                        <w:contextualSpacing w:val="0"/>
                        <w:jc w:val="both"/>
                      </w:pPr>
                      <w:r w:rsidRPr="00831A50">
                        <w:t>Option 1-1 (rank specific)/Option 3-2 (layer common and rank specific): Sum of memory storage/number of parameters over all rank specific models.</w:t>
                      </w:r>
                    </w:p>
                    <w:p w14:paraId="01206731" w14:textId="77777777" w:rsidR="0049482D" w:rsidRPr="00831A50" w:rsidRDefault="0049482D" w:rsidP="009D6D19">
                      <w:pPr>
                        <w:pStyle w:val="aa"/>
                        <w:numPr>
                          <w:ilvl w:val="0"/>
                          <w:numId w:val="19"/>
                        </w:numPr>
                        <w:spacing w:after="120" w:line="288" w:lineRule="auto"/>
                        <w:contextualSpacing w:val="0"/>
                        <w:jc w:val="both"/>
                      </w:pPr>
                      <w:r w:rsidRPr="00831A50">
                        <w:t>Option 1-2 (rank common): A single memory storage/number of parameters for the rank common model.</w:t>
                      </w:r>
                    </w:p>
                    <w:p w14:paraId="53237B72" w14:textId="77777777" w:rsidR="0049482D" w:rsidRPr="00831A50" w:rsidRDefault="0049482D" w:rsidP="009D6D19">
                      <w:pPr>
                        <w:pStyle w:val="aa"/>
                        <w:numPr>
                          <w:ilvl w:val="0"/>
                          <w:numId w:val="19"/>
                        </w:numPr>
                        <w:spacing w:after="120" w:line="288" w:lineRule="auto"/>
                        <w:contextualSpacing w:val="0"/>
                        <w:jc w:val="both"/>
                      </w:pPr>
                      <w:r w:rsidRPr="00831A50">
                        <w:t>Option 2-1 (layer specific and rank common): Sum of memory storage/number of parameters over all layer specific models.</w:t>
                      </w:r>
                    </w:p>
                    <w:p w14:paraId="1343AA8C" w14:textId="77777777" w:rsidR="0049482D" w:rsidRPr="00831A50" w:rsidRDefault="0049482D" w:rsidP="009D6D19">
                      <w:pPr>
                        <w:pStyle w:val="aa"/>
                        <w:numPr>
                          <w:ilvl w:val="0"/>
                          <w:numId w:val="19"/>
                        </w:numPr>
                        <w:spacing w:after="120" w:line="288" w:lineRule="auto"/>
                        <w:contextualSpacing w:val="0"/>
                        <w:jc w:val="both"/>
                      </w:pPr>
                      <w:r w:rsidRPr="00831A50">
                        <w:t>Option 2-2 (layer specific and rank specific): Sum of memory storage/number of parameters for the specific models over all ranks and all layers in per rank.</w:t>
                      </w:r>
                    </w:p>
                    <w:p w14:paraId="25F26B8B" w14:textId="77777777" w:rsidR="0049482D" w:rsidRPr="00831A50" w:rsidRDefault="0049482D" w:rsidP="009D6D19">
                      <w:pPr>
                        <w:pStyle w:val="aa"/>
                        <w:numPr>
                          <w:ilvl w:val="0"/>
                          <w:numId w:val="19"/>
                        </w:numPr>
                        <w:spacing w:after="120" w:line="288" w:lineRule="auto"/>
                        <w:contextualSpacing w:val="0"/>
                        <w:jc w:val="both"/>
                      </w:pPr>
                      <w:r w:rsidRPr="00831A50">
                        <w:t>Option 3-1 (layer common and rank common): A single memory storage/number of parameters for the common model.</w:t>
                      </w:r>
                    </w:p>
                    <w:p w14:paraId="2A650290" w14:textId="77777777" w:rsidR="0049482D" w:rsidRPr="009D6D19" w:rsidRDefault="0049482D" w:rsidP="009D6D19">
                      <w:pPr>
                        <w:spacing w:after="120" w:line="288" w:lineRule="auto"/>
                        <w:rPr>
                          <w:bCs/>
                          <w:highlight w:val="green"/>
                          <w:lang w:eastAsia="zh-CN"/>
                        </w:rPr>
                      </w:pPr>
                      <w:r w:rsidRPr="009D6D19">
                        <w:rPr>
                          <w:bCs/>
                          <w:highlight w:val="green"/>
                          <w:lang w:eastAsia="zh-CN"/>
                        </w:rPr>
                        <w:t>Agreement</w:t>
                      </w:r>
                    </w:p>
                    <w:p w14:paraId="00202575" w14:textId="77777777" w:rsidR="0049482D" w:rsidRPr="009D6D19" w:rsidRDefault="0049482D" w:rsidP="009D6D19">
                      <w:pPr>
                        <w:pStyle w:val="aa"/>
                        <w:numPr>
                          <w:ilvl w:val="0"/>
                          <w:numId w:val="19"/>
                        </w:numPr>
                        <w:spacing w:after="120" w:line="288" w:lineRule="auto"/>
                        <w:rPr>
                          <w:bCs/>
                          <w:lang w:eastAsia="zh-CN"/>
                        </w:rPr>
                      </w:pPr>
                      <w:r w:rsidRPr="009D6D19">
                        <w:rPr>
                          <w:bCs/>
                          <w:lang w:eastAsia="zh-CN"/>
                        </w:rPr>
                        <w:t>To evaluate the performance of the intermediate KPI based monitoring mechanism for CSI compression, the model monitoring methodology is considered as:</w:t>
                      </w:r>
                    </w:p>
                    <w:p w14:paraId="5C6B4E72" w14:textId="75945B8C" w:rsidR="0049482D" w:rsidRPr="009D6D19" w:rsidRDefault="0049482D" w:rsidP="00E80BD3">
                      <w:pPr>
                        <w:spacing w:after="120" w:line="231" w:lineRule="atLeast"/>
                        <w:rPr>
                          <w:rFonts w:eastAsia="等线"/>
                          <w:lang w:eastAsia="zh-CN"/>
                        </w:rPr>
                      </w:pPr>
                    </w:p>
                  </w:txbxContent>
                </v:textbox>
                <w10:anchorlock/>
              </v:shape>
            </w:pict>
          </mc:Fallback>
        </mc:AlternateContent>
      </w:r>
    </w:p>
    <w:p w14:paraId="594DDE57" w14:textId="295B40BC" w:rsidR="00CA1BCB" w:rsidRDefault="00551F8A" w:rsidP="00CA1BCB">
      <w:pPr>
        <w:pStyle w:val="a0"/>
        <w:spacing w:line="288" w:lineRule="auto"/>
        <w:rPr>
          <w:rFonts w:eastAsiaTheme="minorEastAsia"/>
          <w:lang w:eastAsia="zh-CN"/>
        </w:rPr>
      </w:pPr>
      <w:r>
        <w:rPr>
          <w:noProof/>
        </w:rPr>
        <w:lastRenderedPageBreak/>
        <mc:AlternateContent>
          <mc:Choice Requires="wps">
            <w:drawing>
              <wp:inline distT="0" distB="0" distL="0" distR="0" wp14:anchorId="139C41D1" wp14:editId="4FA34ED2">
                <wp:extent cx="5892199" cy="8853295"/>
                <wp:effectExtent l="0" t="0" r="13335" b="2413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8853295"/>
                        </a:xfrm>
                        <a:prstGeom prst="rect">
                          <a:avLst/>
                        </a:prstGeom>
                        <a:solidFill>
                          <a:srgbClr val="FFFFFF"/>
                        </a:solidFill>
                        <a:ln w="6350">
                          <a:solidFill>
                            <a:srgbClr val="000000"/>
                          </a:solidFill>
                          <a:miter lim="800000"/>
                          <a:headEnd/>
                          <a:tailEnd/>
                        </a:ln>
                      </wps:spPr>
                      <wps:txbx>
                        <w:txbxContent>
                          <w:p w14:paraId="47C8A4A5"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Step1: Generate test dataset including K test samples</w:t>
                            </w:r>
                          </w:p>
                          <w:p w14:paraId="77611C17" w14:textId="77777777" w:rsidR="0049482D" w:rsidRPr="00D0239C" w:rsidRDefault="0049482D" w:rsidP="00CA1BCB">
                            <w:pPr>
                              <w:pStyle w:val="aa"/>
                              <w:numPr>
                                <w:ilvl w:val="1"/>
                                <w:numId w:val="19"/>
                              </w:numPr>
                              <w:spacing w:after="120" w:line="288" w:lineRule="auto"/>
                              <w:ind w:left="1322" w:hanging="442"/>
                              <w:contextualSpacing w:val="0"/>
                              <w:rPr>
                                <w:bCs/>
                                <w:lang w:eastAsia="zh-CN"/>
                              </w:rPr>
                            </w:pPr>
                            <w:r w:rsidRPr="00D0239C">
                              <w:rPr>
                                <w:bCs/>
                                <w:lang w:eastAsia="zh-CN"/>
                              </w:rPr>
                              <w:t>FFS how to obtain the K test samples</w:t>
                            </w:r>
                          </w:p>
                          <w:p w14:paraId="637FA081"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S</w:t>
                            </w:r>
                            <w:r w:rsidRPr="00D0239C">
                              <w:rPr>
                                <w:bCs/>
                                <w:lang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the genie-aided intermediate KPI.</w:t>
                            </w:r>
                          </w:p>
                          <w:p w14:paraId="323D625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S</w:t>
                            </w:r>
                            <w:r w:rsidRPr="00D0239C">
                              <w:rPr>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over K test samples which represents the monitoring accuracy performance.</w:t>
                            </w:r>
                          </w:p>
                          <w:p w14:paraId="77F23F2D"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introduced for the evaluation and comparison purpose; it may not be available in the real network.</w:t>
                            </w:r>
                          </w:p>
                          <w:p w14:paraId="236E9B8F"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N</w:t>
                            </w:r>
                            <w:r w:rsidRPr="00D0239C">
                              <w:rPr>
                                <w:bCs/>
                                <w:lang w:eastAsia="zh-CN"/>
                              </w:rPr>
                              <w:t>ote: the complexity, overhead and latency of the monitoring scheme are reported by companies. FFS how to evaluate latency.</w:t>
                            </w:r>
                          </w:p>
                          <w:p w14:paraId="6FC5D71A" w14:textId="77777777" w:rsidR="0049482D" w:rsidRPr="00D0239C" w:rsidRDefault="0049482D" w:rsidP="00CA1BCB">
                            <w:pPr>
                              <w:spacing w:after="120" w:line="288" w:lineRule="auto"/>
                              <w:rPr>
                                <w:bCs/>
                                <w:highlight w:val="green"/>
                                <w:lang w:eastAsia="zh-CN"/>
                              </w:rPr>
                            </w:pPr>
                            <w:r w:rsidRPr="00D0239C">
                              <w:rPr>
                                <w:rFonts w:hint="eastAsia"/>
                                <w:bCs/>
                                <w:highlight w:val="green"/>
                                <w:lang w:eastAsia="zh-CN"/>
                              </w:rPr>
                              <w:t>A</w:t>
                            </w:r>
                            <w:r w:rsidRPr="00D0239C">
                              <w:rPr>
                                <w:bCs/>
                                <w:highlight w:val="green"/>
                                <w:lang w:eastAsia="zh-CN"/>
                              </w:rPr>
                              <w:t>greement</w:t>
                            </w:r>
                          </w:p>
                          <w:p w14:paraId="13D9E9B9" w14:textId="77777777" w:rsidR="0049482D" w:rsidRPr="00D0239C" w:rsidRDefault="0049482D" w:rsidP="00CA1BCB">
                            <w:pPr>
                              <w:spacing w:after="120" w:line="288" w:lineRule="auto"/>
                              <w:rPr>
                                <w:bCs/>
                                <w:lang w:eastAsia="zh-CN"/>
                              </w:rPr>
                            </w:pPr>
                            <w:r w:rsidRPr="00D0239C">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considered for</w:t>
                            </w:r>
                          </w:p>
                          <w:p w14:paraId="29E819A0"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Case 1: NW side monitoring of intermediate KPI, where the monitoring accuracy is evaluated for a given ground-truth CSI format (e.g., quantized ground-truth CSI with 8 bits scalar, </w:t>
                            </w:r>
                            <w:r w:rsidRPr="00D0239C">
                              <w:rPr>
                                <w:bCs/>
                              </w:rPr>
                              <w:t xml:space="preserve">R16 </w:t>
                            </w:r>
                            <w:proofErr w:type="spellStart"/>
                            <w:r w:rsidRPr="00D0239C">
                              <w:rPr>
                                <w:bCs/>
                              </w:rPr>
                              <w:t>eType</w:t>
                            </w:r>
                            <w:proofErr w:type="spellEnd"/>
                            <w:r w:rsidRPr="00D0239C">
                              <w:rPr>
                                <w:bCs/>
                              </w:rPr>
                              <w:t xml:space="preserve"> II-like method, etc.</w:t>
                            </w:r>
                            <w:r w:rsidRPr="00D0239C">
                              <w:rPr>
                                <w:bCs/>
                                <w:lang w:eastAsia="zh-CN"/>
                              </w:rPr>
                              <w:t>)</w:t>
                            </w:r>
                            <w:r w:rsidRPr="00D0239C">
                              <w:rPr>
                                <w:bCs/>
                                <w:color w:val="00B050"/>
                                <w:lang w:eastAsia="zh-CN"/>
                              </w:rPr>
                              <w:t xml:space="preserve"> </w:t>
                            </w:r>
                            <w:r w:rsidRPr="00D0239C">
                              <w:rPr>
                                <w:bCs/>
                                <w:lang w:eastAsia="zh-CN"/>
                              </w:rPr>
                              <w:t>or SRS measurements, where</w:t>
                            </w:r>
                          </w:p>
                          <w:p w14:paraId="482BEA8A" w14:textId="77777777" w:rsidR="0049482D" w:rsidRPr="00D0239C" w:rsidRDefault="00224447"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49482D" w:rsidRPr="00D0239C">
                              <w:rPr>
                                <w:lang w:eastAsia="zh-CN"/>
                              </w:rPr>
                              <w:t xml:space="preserve"> </w:t>
                            </w:r>
                            <w:r w:rsidR="0049482D" w:rsidRPr="00D0239C">
                              <w:rPr>
                                <w:bCs/>
                                <w:lang w:eastAsia="zh-CN"/>
                              </w:rPr>
                              <w:t>is calculated with the output CSI at the NW side and the given ground-truth CSI format or SRS measurements.</w:t>
                            </w:r>
                          </w:p>
                          <w:p w14:paraId="57D17AAF" w14:textId="77777777" w:rsidR="0049482D" w:rsidRPr="00D0239C" w:rsidRDefault="00224447"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49482D" w:rsidRPr="00D0239C">
                              <w:rPr>
                                <w:rFonts w:hint="eastAsia"/>
                                <w:lang w:eastAsia="zh-CN"/>
                              </w:rPr>
                              <w:t xml:space="preserve"> </w:t>
                            </w:r>
                            <w:r w:rsidR="0049482D" w:rsidRPr="00D0239C">
                              <w:rPr>
                                <w:bCs/>
                                <w:lang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49482D" w:rsidRPr="00D0239C">
                              <w:rPr>
                                <w:bCs/>
                                <w:lang w:eastAsia="zh-CN"/>
                              </w:rPr>
                              <w:t>) and the ground-truth CSI of Float32.</w:t>
                            </w:r>
                          </w:p>
                          <w:p w14:paraId="1A5C8184"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bCs/>
                                <w:lang w:eastAsia="zh-CN"/>
                              </w:rPr>
                              <w:t>N</w:t>
                            </w:r>
                            <w:r w:rsidRPr="00D0239C">
                              <w:rPr>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the monitoring accuracy is 100% if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sidRPr="00D0239C">
                              <w:rPr>
                                <w:rFonts w:hint="eastAsia"/>
                                <w:bCs/>
                                <w:lang w:eastAsia="zh-CN"/>
                              </w:rPr>
                              <w:t xml:space="preserve"> </w:t>
                            </w:r>
                            <w:r w:rsidRPr="00D0239C">
                              <w:rPr>
                                <w:bCs/>
                                <w:lang w:eastAsia="zh-CN"/>
                              </w:rPr>
                              <w:t xml:space="preserve">and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Genie</m:t>
                                  </m:r>
                                </m:sub>
                              </m:sSub>
                            </m:oMath>
                            <w:r w:rsidRPr="00D0239C">
                              <w:rPr>
                                <w:bCs/>
                                <w:lang w:eastAsia="zh-CN"/>
                              </w:rPr>
                              <w:t xml:space="preserve"> are based on the same CSI sample. </w:t>
                            </w:r>
                          </w:p>
                          <w:p w14:paraId="69E154AE"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Case 2: UE side monitoring of intermediate KPI with a proxy model, where the monitoring accuracy is evaluated for the output of the proxy model at UE:</w:t>
                            </w:r>
                          </w:p>
                          <w:p w14:paraId="047A8C1A"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lang w:eastAsia="zh-CN"/>
                              </w:rPr>
                              <w:t>C</w:t>
                            </w:r>
                            <w:r w:rsidRPr="00D0239C">
                              <w:rPr>
                                <w:lang w:eastAsia="zh-CN"/>
                              </w:rPr>
                              <w:t xml:space="preserve">ase 2-1: the proxy model is a </w:t>
                            </w:r>
                            <w:r w:rsidRPr="00D0239C">
                              <w:rPr>
                                <w:bCs/>
                                <w:lang w:eastAsia="zh-CN"/>
                              </w:rPr>
                              <w:t>proxy CSI reconstruction part, and</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rFonts w:hint="eastAsia"/>
                                <w:lang w:eastAsia="zh-CN"/>
                              </w:rPr>
                              <w:t xml:space="preserve"> </w:t>
                            </w:r>
                            <w:r w:rsidRPr="00D0239C">
                              <w:rPr>
                                <w:lang w:eastAsia="zh-CN"/>
                              </w:rPr>
                              <w:t xml:space="preserve">is </w:t>
                            </w:r>
                            <w:r w:rsidRPr="00D0239C">
                              <w:rPr>
                                <w:bCs/>
                                <w:lang w:eastAsia="zh-CN"/>
                              </w:rPr>
                              <w:t>calculated based on the inference output of the proxy CSI reconstruction part at UE and the ground-truth CSI.</w:t>
                            </w:r>
                          </w:p>
                          <w:p w14:paraId="6C5D82B5" w14:textId="77777777" w:rsidR="0049482D" w:rsidRPr="00D0239C" w:rsidRDefault="0049482D" w:rsidP="00CA1BCB">
                            <w:pPr>
                              <w:pStyle w:val="aa"/>
                              <w:numPr>
                                <w:ilvl w:val="2"/>
                                <w:numId w:val="19"/>
                              </w:numPr>
                              <w:spacing w:after="120" w:line="288" w:lineRule="auto"/>
                              <w:contextualSpacing w:val="0"/>
                              <w:rPr>
                                <w:bCs/>
                                <w:lang w:eastAsia="zh-CN"/>
                              </w:rPr>
                            </w:pPr>
                            <w:r w:rsidRPr="00D0239C">
                              <w:rPr>
                                <w:rFonts w:hint="eastAsia"/>
                                <w:bCs/>
                                <w:lang w:eastAsia="zh-CN"/>
                              </w:rPr>
                              <w:t>N</w:t>
                            </w:r>
                            <w:r w:rsidRPr="00D0239C">
                              <w:rPr>
                                <w:bCs/>
                                <w:lang w:eastAsia="zh-CN"/>
                              </w:rPr>
                              <w:t>ote: if the proxy CSI reconstruction model is the same as the actual CSI reconstruction model at the NW, the monitoring accuracy is 100%</w:t>
                            </w:r>
                          </w:p>
                          <w:p w14:paraId="5A6C3B9C"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lang w:eastAsia="zh-CN"/>
                              </w:rPr>
                              <w:t>)</w:t>
                            </w:r>
                          </w:p>
                          <w:p w14:paraId="0537B235" w14:textId="77777777" w:rsidR="0049482D" w:rsidRPr="009D6D19" w:rsidRDefault="00224447"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49482D" w:rsidRPr="009D6D19">
                              <w:rPr>
                                <w:rFonts w:hint="eastAsia"/>
                                <w:lang w:eastAsia="zh-CN"/>
                              </w:rPr>
                              <w:t xml:space="preserve"> </w:t>
                            </w:r>
                            <w:r w:rsidR="0049482D" w:rsidRPr="009D6D19">
                              <w:rPr>
                                <w:lang w:eastAsia="zh-CN"/>
                              </w:rPr>
                              <w:t xml:space="preserve">is </w:t>
                            </w:r>
                            <w:r w:rsidR="0049482D" w:rsidRPr="009D6D19">
                              <w:rPr>
                                <w:bCs/>
                                <w:lang w:eastAsia="zh-CN"/>
                              </w:rPr>
                              <w:t>calculated with the output CSI at the NW side and the same ground-truth CSI.</w:t>
                            </w:r>
                          </w:p>
                          <w:p w14:paraId="44BC4943"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bCs/>
                                <w:lang w:eastAsia="zh-CN"/>
                              </w:rPr>
                              <w:t>F</w:t>
                            </w:r>
                            <w:r w:rsidRPr="00D0239C">
                              <w:rPr>
                                <w:bCs/>
                                <w:lang w:eastAsia="zh-CN"/>
                              </w:rPr>
                              <w:t>FS how to train the proxy model and the resulting monitoring performance, to be reported by companies.</w:t>
                            </w:r>
                          </w:p>
                          <w:p w14:paraId="0653570D"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FFS whether/how to evaluate the generalization performance of the proxy model.</w:t>
                            </w:r>
                          </w:p>
                          <w:p w14:paraId="463F3AAE"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Case 3: others are not precluded</w:t>
                            </w:r>
                          </w:p>
                          <w:p w14:paraId="1BA6352F" w14:textId="77777777" w:rsidR="0049482D" w:rsidRDefault="0049482D" w:rsidP="00CA1BCB">
                            <w:pPr>
                              <w:shd w:val="clear" w:color="auto" w:fill="FFFFFF"/>
                              <w:spacing w:after="120" w:line="288" w:lineRule="auto"/>
                              <w:rPr>
                                <w:b/>
                                <w:bCs/>
                                <w:color w:val="000000"/>
                                <w:shd w:val="clear" w:color="auto" w:fill="FFFF00"/>
                                <w:lang w:eastAsia="zh-CN"/>
                              </w:rPr>
                            </w:pPr>
                            <w:r>
                              <w:rPr>
                                <w:lang w:eastAsia="x-none"/>
                              </w:rPr>
                              <w:t>Conclusion</w:t>
                            </w:r>
                          </w:p>
                          <w:p w14:paraId="52530159" w14:textId="77777777" w:rsidR="0049482D" w:rsidRPr="00CB3241" w:rsidRDefault="0049482D" w:rsidP="00CA1BCB">
                            <w:pPr>
                              <w:shd w:val="clear" w:color="auto" w:fill="FFFFFF"/>
                              <w:spacing w:after="120" w:line="288" w:lineRule="auto"/>
                              <w:rPr>
                                <w:rFonts w:ascii="宋体" w:hAnsi="宋体" w:cs="宋体"/>
                                <w:color w:val="000000"/>
                                <w:sz w:val="24"/>
                                <w:lang w:eastAsia="zh-CN"/>
                              </w:rPr>
                            </w:pPr>
                            <w:r w:rsidRPr="00CB3241">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556792CA" w14:textId="77777777" w:rsidR="0049482D" w:rsidRPr="00CB3241" w:rsidRDefault="0049482D" w:rsidP="00CA1BCB">
                            <w:pPr>
                              <w:numPr>
                                <w:ilvl w:val="0"/>
                                <w:numId w:val="46"/>
                              </w:numPr>
                              <w:shd w:val="clear" w:color="auto" w:fill="FFFFFF"/>
                              <w:spacing w:after="120" w:line="288" w:lineRule="auto"/>
                              <w:jc w:val="both"/>
                              <w:rPr>
                                <w:rFonts w:eastAsia="Microsoft YaHei UI"/>
                                <w:color w:val="000000"/>
                                <w:lang w:eastAsia="zh-CN"/>
                              </w:rPr>
                            </w:pPr>
                            <w:r w:rsidRPr="00CB3241">
                              <w:rPr>
                                <w:rFonts w:eastAsia="Microsoft YaHei UI"/>
                                <w:color w:val="000000"/>
                                <w:lang w:eastAsia="zh-CN"/>
                              </w:rPr>
                              <w:t>How to calculate the FLOPs for pre/post processing is up to companies.</w:t>
                            </w:r>
                          </w:p>
                          <w:p w14:paraId="05CE31DA" w14:textId="77777777" w:rsidR="0049482D" w:rsidRPr="00CA1BCB" w:rsidRDefault="0049482D" w:rsidP="00423AF3">
                            <w:pPr>
                              <w:rPr>
                                <w:rFonts w:eastAsia="等线"/>
                                <w:bCs/>
                                <w:lang w:eastAsia="zh-CN"/>
                              </w:rPr>
                            </w:pPr>
                          </w:p>
                          <w:p w14:paraId="073B2413" w14:textId="77777777" w:rsidR="0049482D" w:rsidRPr="002E47E1" w:rsidRDefault="0049482D" w:rsidP="00F955B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69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" strokeweight=".5pt">
                <v:textbox>
                  <w:txbxContent>
                    <w:p w14:paraId="47C8A4A5"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Step1: Generate test dataset including K test samples</w:t>
                      </w:r>
                    </w:p>
                    <w:p w14:paraId="77611C17" w14:textId="77777777" w:rsidR="0049482D" w:rsidRPr="00D0239C" w:rsidRDefault="0049482D" w:rsidP="00CA1BCB">
                      <w:pPr>
                        <w:pStyle w:val="aa"/>
                        <w:numPr>
                          <w:ilvl w:val="1"/>
                          <w:numId w:val="19"/>
                        </w:numPr>
                        <w:spacing w:after="120" w:line="288" w:lineRule="auto"/>
                        <w:ind w:left="1322" w:hanging="442"/>
                        <w:contextualSpacing w:val="0"/>
                        <w:rPr>
                          <w:bCs/>
                          <w:lang w:eastAsia="zh-CN"/>
                        </w:rPr>
                      </w:pPr>
                      <w:r w:rsidRPr="00D0239C">
                        <w:rPr>
                          <w:bCs/>
                          <w:lang w:eastAsia="zh-CN"/>
                        </w:rPr>
                        <w:t>FFS how to obtain the K test samples</w:t>
                      </w:r>
                    </w:p>
                    <w:p w14:paraId="637FA081"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S</w:t>
                      </w:r>
                      <w:r w:rsidRPr="00D0239C">
                        <w:rPr>
                          <w:bCs/>
                          <w:lang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the genie-aided intermediate KPI.</w:t>
                      </w:r>
                    </w:p>
                    <w:p w14:paraId="323D625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S</w:t>
                      </w:r>
                      <w:r w:rsidRPr="00D0239C">
                        <w:rPr>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over K test samples which represents the monitoring accuracy performance.</w:t>
                      </w:r>
                    </w:p>
                    <w:p w14:paraId="77F23F2D"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is introduced for the evaluation and comparison purpose; it may not be available in the real network.</w:t>
                      </w:r>
                    </w:p>
                    <w:p w14:paraId="236E9B8F"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N</w:t>
                      </w:r>
                      <w:r w:rsidRPr="00D0239C">
                        <w:rPr>
                          <w:bCs/>
                          <w:lang w:eastAsia="zh-CN"/>
                        </w:rPr>
                        <w:t>ote: the complexity, overhead and latency of the monitoring scheme are reported by companies. FFS how to evaluate latency.</w:t>
                      </w:r>
                    </w:p>
                    <w:p w14:paraId="6FC5D71A" w14:textId="77777777" w:rsidR="0049482D" w:rsidRPr="00D0239C" w:rsidRDefault="0049482D" w:rsidP="00CA1BCB">
                      <w:pPr>
                        <w:spacing w:after="120" w:line="288" w:lineRule="auto"/>
                        <w:rPr>
                          <w:bCs/>
                          <w:highlight w:val="green"/>
                          <w:lang w:eastAsia="zh-CN"/>
                        </w:rPr>
                      </w:pPr>
                      <w:r w:rsidRPr="00D0239C">
                        <w:rPr>
                          <w:rFonts w:hint="eastAsia"/>
                          <w:bCs/>
                          <w:highlight w:val="green"/>
                          <w:lang w:eastAsia="zh-CN"/>
                        </w:rPr>
                        <w:t>A</w:t>
                      </w:r>
                      <w:r w:rsidRPr="00D0239C">
                        <w:rPr>
                          <w:bCs/>
                          <w:highlight w:val="green"/>
                          <w:lang w:eastAsia="zh-CN"/>
                        </w:rPr>
                        <w:t>greement</w:t>
                      </w:r>
                    </w:p>
                    <w:p w14:paraId="13D9E9B9" w14:textId="77777777" w:rsidR="0049482D" w:rsidRPr="00D0239C" w:rsidRDefault="0049482D" w:rsidP="00CA1BCB">
                      <w:pPr>
                        <w:spacing w:after="120" w:line="288" w:lineRule="auto"/>
                        <w:rPr>
                          <w:bCs/>
                          <w:lang w:eastAsia="zh-CN"/>
                        </w:rPr>
                      </w:pPr>
                      <w:r w:rsidRPr="00D0239C">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considered for</w:t>
                      </w:r>
                    </w:p>
                    <w:p w14:paraId="29E819A0"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Case 1: NW side monitoring of intermediate KPI, where the monitoring accuracy is evaluated for a given ground-truth CSI format (e.g., quantized ground-truth CSI with 8 bits scalar, </w:t>
                      </w:r>
                      <w:r w:rsidRPr="00D0239C">
                        <w:rPr>
                          <w:bCs/>
                        </w:rPr>
                        <w:t xml:space="preserve">R16 </w:t>
                      </w:r>
                      <w:proofErr w:type="spellStart"/>
                      <w:r w:rsidRPr="00D0239C">
                        <w:rPr>
                          <w:bCs/>
                        </w:rPr>
                        <w:t>eType</w:t>
                      </w:r>
                      <w:proofErr w:type="spellEnd"/>
                      <w:r w:rsidRPr="00D0239C">
                        <w:rPr>
                          <w:bCs/>
                        </w:rPr>
                        <w:t xml:space="preserve"> II-like method, etc.</w:t>
                      </w:r>
                      <w:r w:rsidRPr="00D0239C">
                        <w:rPr>
                          <w:bCs/>
                          <w:lang w:eastAsia="zh-CN"/>
                        </w:rPr>
                        <w:t>)</w:t>
                      </w:r>
                      <w:r w:rsidRPr="00D0239C">
                        <w:rPr>
                          <w:bCs/>
                          <w:color w:val="00B050"/>
                          <w:lang w:eastAsia="zh-CN"/>
                        </w:rPr>
                        <w:t xml:space="preserve"> </w:t>
                      </w:r>
                      <w:r w:rsidRPr="00D0239C">
                        <w:rPr>
                          <w:bCs/>
                          <w:lang w:eastAsia="zh-CN"/>
                        </w:rPr>
                        <w:t>or SRS measurements, where</w:t>
                      </w:r>
                    </w:p>
                    <w:p w14:paraId="482BEA8A" w14:textId="77777777" w:rsidR="0049482D" w:rsidRPr="00D0239C" w:rsidRDefault="0049482D"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lang w:eastAsia="zh-CN"/>
                        </w:rPr>
                        <w:t xml:space="preserve"> </w:t>
                      </w:r>
                      <w:r w:rsidRPr="00D0239C">
                        <w:rPr>
                          <w:bCs/>
                          <w:lang w:eastAsia="zh-CN"/>
                        </w:rPr>
                        <w:t>is calculated with the output CSI at the NW side and the given ground-truth CSI format or SRS measurements.</w:t>
                      </w:r>
                    </w:p>
                    <w:p w14:paraId="57D17AAF" w14:textId="77777777" w:rsidR="0049482D" w:rsidRPr="00D0239C" w:rsidRDefault="0049482D"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 xml:space="preserve"> </w:t>
                      </w:r>
                      <w:r w:rsidRPr="00D0239C">
                        <w:rPr>
                          <w:bCs/>
                          <w:lang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and the ground-truth CSI of Float32.</w:t>
                      </w:r>
                    </w:p>
                    <w:p w14:paraId="1A5C8184"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bCs/>
                          <w:lang w:eastAsia="zh-CN"/>
                        </w:rPr>
                        <w:t>N</w:t>
                      </w:r>
                      <w:r w:rsidRPr="00D0239C">
                        <w:rPr>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the monitoring accuracy is 100% if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sidRPr="00D0239C">
                        <w:rPr>
                          <w:rFonts w:hint="eastAsia"/>
                          <w:bCs/>
                          <w:lang w:eastAsia="zh-CN"/>
                        </w:rPr>
                        <w:t xml:space="preserve"> </w:t>
                      </w:r>
                      <w:r w:rsidRPr="00D0239C">
                        <w:rPr>
                          <w:bCs/>
                          <w:lang w:eastAsia="zh-CN"/>
                        </w:rPr>
                        <w:t xml:space="preserve">and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Genie</m:t>
                            </m:r>
                          </m:sub>
                        </m:sSub>
                      </m:oMath>
                      <w:r w:rsidRPr="00D0239C">
                        <w:rPr>
                          <w:bCs/>
                          <w:lang w:eastAsia="zh-CN"/>
                        </w:rPr>
                        <w:t xml:space="preserve"> are based on the same CSI sample. </w:t>
                      </w:r>
                    </w:p>
                    <w:p w14:paraId="69E154AE"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Case 2: UE side monitoring of intermediate KPI with a proxy model, where the monitoring accuracy is evaluated for the output of the proxy model at UE:</w:t>
                      </w:r>
                    </w:p>
                    <w:p w14:paraId="047A8C1A"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lang w:eastAsia="zh-CN"/>
                        </w:rPr>
                        <w:t>C</w:t>
                      </w:r>
                      <w:r w:rsidRPr="00D0239C">
                        <w:rPr>
                          <w:lang w:eastAsia="zh-CN"/>
                        </w:rPr>
                        <w:t xml:space="preserve">ase 2-1: the proxy model is a </w:t>
                      </w:r>
                      <w:r w:rsidRPr="00D0239C">
                        <w:rPr>
                          <w:bCs/>
                          <w:lang w:eastAsia="zh-CN"/>
                        </w:rPr>
                        <w:t>proxy CSI reconstruction part, and</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rFonts w:hint="eastAsia"/>
                          <w:lang w:eastAsia="zh-CN"/>
                        </w:rPr>
                        <w:t xml:space="preserve"> </w:t>
                      </w:r>
                      <w:r w:rsidRPr="00D0239C">
                        <w:rPr>
                          <w:lang w:eastAsia="zh-CN"/>
                        </w:rPr>
                        <w:t xml:space="preserve">is </w:t>
                      </w:r>
                      <w:r w:rsidRPr="00D0239C">
                        <w:rPr>
                          <w:bCs/>
                          <w:lang w:eastAsia="zh-CN"/>
                        </w:rPr>
                        <w:t>calculated based on the inference output of the proxy CSI reconstruction part at UE and the ground-truth CSI.</w:t>
                      </w:r>
                    </w:p>
                    <w:p w14:paraId="6C5D82B5" w14:textId="77777777" w:rsidR="0049482D" w:rsidRPr="00D0239C" w:rsidRDefault="0049482D" w:rsidP="00CA1BCB">
                      <w:pPr>
                        <w:pStyle w:val="aa"/>
                        <w:numPr>
                          <w:ilvl w:val="2"/>
                          <w:numId w:val="19"/>
                        </w:numPr>
                        <w:spacing w:after="120" w:line="288" w:lineRule="auto"/>
                        <w:contextualSpacing w:val="0"/>
                        <w:rPr>
                          <w:bCs/>
                          <w:lang w:eastAsia="zh-CN"/>
                        </w:rPr>
                      </w:pPr>
                      <w:r w:rsidRPr="00D0239C">
                        <w:rPr>
                          <w:rFonts w:hint="eastAsia"/>
                          <w:bCs/>
                          <w:lang w:eastAsia="zh-CN"/>
                        </w:rPr>
                        <w:t>N</w:t>
                      </w:r>
                      <w:r w:rsidRPr="00D0239C">
                        <w:rPr>
                          <w:bCs/>
                          <w:lang w:eastAsia="zh-CN"/>
                        </w:rPr>
                        <w:t>ote: if the proxy CSI reconstruction model is the same as the actual CSI reconstruction model at the NW, the monitoring accuracy is 100%</w:t>
                      </w:r>
                    </w:p>
                    <w:p w14:paraId="5A6C3B9C"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lang w:eastAsia="zh-CN"/>
                        </w:rPr>
                        <w:t>)</w:t>
                      </w:r>
                    </w:p>
                    <w:p w14:paraId="0537B235" w14:textId="77777777" w:rsidR="0049482D" w:rsidRPr="009D6D19" w:rsidRDefault="0049482D" w:rsidP="00CA1BCB">
                      <w:pPr>
                        <w:pStyle w:val="aa"/>
                        <w:numPr>
                          <w:ilvl w:val="1"/>
                          <w:numId w:val="19"/>
                        </w:numPr>
                        <w:spacing w:after="120" w:line="288" w:lineRule="auto"/>
                        <w:contextualSpacing w:val="0"/>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9D6D19">
                        <w:rPr>
                          <w:rFonts w:hint="eastAsia"/>
                          <w:lang w:eastAsia="zh-CN"/>
                        </w:rPr>
                        <w:t xml:space="preserve"> </w:t>
                      </w:r>
                      <w:r w:rsidRPr="009D6D19">
                        <w:rPr>
                          <w:lang w:eastAsia="zh-CN"/>
                        </w:rPr>
                        <w:t xml:space="preserve">is </w:t>
                      </w:r>
                      <w:r w:rsidRPr="009D6D19">
                        <w:rPr>
                          <w:bCs/>
                          <w:lang w:eastAsia="zh-CN"/>
                        </w:rPr>
                        <w:t>calculated with the output CSI at the NW side and the same ground-truth CSI.</w:t>
                      </w:r>
                    </w:p>
                    <w:p w14:paraId="44BC4943"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rFonts w:hint="eastAsia"/>
                          <w:bCs/>
                          <w:lang w:eastAsia="zh-CN"/>
                        </w:rPr>
                        <w:t>F</w:t>
                      </w:r>
                      <w:r w:rsidRPr="00D0239C">
                        <w:rPr>
                          <w:bCs/>
                          <w:lang w:eastAsia="zh-CN"/>
                        </w:rPr>
                        <w:t>FS how to train the proxy model and the resulting monitoring performance, to be reported by companies.</w:t>
                      </w:r>
                    </w:p>
                    <w:p w14:paraId="0653570D"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FFS whether/how to evaluate the generalization performance of the proxy model.</w:t>
                      </w:r>
                    </w:p>
                    <w:p w14:paraId="463F3AAE"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Case 3: others are not precluded</w:t>
                      </w:r>
                    </w:p>
                    <w:p w14:paraId="1BA6352F" w14:textId="77777777" w:rsidR="0049482D" w:rsidRDefault="0049482D" w:rsidP="00CA1BCB">
                      <w:pPr>
                        <w:shd w:val="clear" w:color="auto" w:fill="FFFFFF"/>
                        <w:spacing w:after="120" w:line="288" w:lineRule="auto"/>
                        <w:rPr>
                          <w:b/>
                          <w:bCs/>
                          <w:color w:val="000000"/>
                          <w:shd w:val="clear" w:color="auto" w:fill="FFFF00"/>
                          <w:lang w:eastAsia="zh-CN"/>
                        </w:rPr>
                      </w:pPr>
                      <w:r>
                        <w:rPr>
                          <w:lang w:eastAsia="x-none"/>
                        </w:rPr>
                        <w:t>Conclusion</w:t>
                      </w:r>
                    </w:p>
                    <w:p w14:paraId="52530159" w14:textId="77777777" w:rsidR="0049482D" w:rsidRPr="00CB3241" w:rsidRDefault="0049482D" w:rsidP="00CA1BCB">
                      <w:pPr>
                        <w:shd w:val="clear" w:color="auto" w:fill="FFFFFF"/>
                        <w:spacing w:after="120" w:line="288" w:lineRule="auto"/>
                        <w:rPr>
                          <w:rFonts w:ascii="宋体" w:hAnsi="宋体" w:cs="宋体"/>
                          <w:color w:val="000000"/>
                          <w:sz w:val="24"/>
                          <w:lang w:eastAsia="zh-CN"/>
                        </w:rPr>
                      </w:pPr>
                      <w:r w:rsidRPr="00CB3241">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556792CA" w14:textId="77777777" w:rsidR="0049482D" w:rsidRPr="00CB3241" w:rsidRDefault="0049482D" w:rsidP="00CA1BCB">
                      <w:pPr>
                        <w:numPr>
                          <w:ilvl w:val="0"/>
                          <w:numId w:val="46"/>
                        </w:numPr>
                        <w:shd w:val="clear" w:color="auto" w:fill="FFFFFF"/>
                        <w:spacing w:after="120" w:line="288" w:lineRule="auto"/>
                        <w:jc w:val="both"/>
                        <w:rPr>
                          <w:rFonts w:eastAsia="Microsoft YaHei UI"/>
                          <w:color w:val="000000"/>
                          <w:lang w:eastAsia="zh-CN"/>
                        </w:rPr>
                      </w:pPr>
                      <w:r w:rsidRPr="00CB3241">
                        <w:rPr>
                          <w:rFonts w:eastAsia="Microsoft YaHei UI"/>
                          <w:color w:val="000000"/>
                          <w:lang w:eastAsia="zh-CN"/>
                        </w:rPr>
                        <w:t>How to calculate the FLOPs for pre/post processing is up to companies.</w:t>
                      </w:r>
                    </w:p>
                    <w:p w14:paraId="05CE31DA" w14:textId="77777777" w:rsidR="0049482D" w:rsidRPr="00CA1BCB" w:rsidRDefault="0049482D" w:rsidP="00423AF3">
                      <w:pPr>
                        <w:rPr>
                          <w:rFonts w:eastAsia="等线"/>
                          <w:bCs/>
                          <w:lang w:eastAsia="zh-CN"/>
                        </w:rPr>
                      </w:pPr>
                    </w:p>
                    <w:p w14:paraId="073B2413" w14:textId="77777777" w:rsidR="0049482D" w:rsidRPr="002E47E1" w:rsidRDefault="0049482D" w:rsidP="00F955B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AD48234" w14:textId="3354A3B3" w:rsidR="00CA1BCB" w:rsidRPr="00CA1BCB" w:rsidRDefault="00CA1BCB" w:rsidP="00CA1BCB">
      <w:pPr>
        <w:pStyle w:val="a0"/>
        <w:spacing w:line="288" w:lineRule="auto"/>
        <w:rPr>
          <w:rFonts w:eastAsiaTheme="minorEastAsia"/>
          <w:lang w:eastAsia="zh-CN"/>
        </w:rPr>
      </w:pPr>
      <w:r>
        <w:rPr>
          <w:noProof/>
        </w:rPr>
        <w:lastRenderedPageBreak/>
        <mc:AlternateContent>
          <mc:Choice Requires="wps">
            <w:drawing>
              <wp:inline distT="0" distB="0" distL="0" distR="0" wp14:anchorId="35A740FE" wp14:editId="64CEBB13">
                <wp:extent cx="5760720" cy="8342142"/>
                <wp:effectExtent l="0" t="0" r="11430" b="2095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342142"/>
                        </a:xfrm>
                        <a:prstGeom prst="rect">
                          <a:avLst/>
                        </a:prstGeom>
                        <a:solidFill>
                          <a:srgbClr val="FFFFFF"/>
                        </a:solidFill>
                        <a:ln w="6350">
                          <a:solidFill>
                            <a:srgbClr val="000000"/>
                          </a:solidFill>
                          <a:miter lim="800000"/>
                          <a:headEnd/>
                          <a:tailEnd/>
                        </a:ln>
                      </wps:spPr>
                      <wps:txbx>
                        <w:txbxContent>
                          <w:p w14:paraId="2B504F81" w14:textId="77777777" w:rsidR="0049482D" w:rsidRPr="00CB3241" w:rsidRDefault="0049482D" w:rsidP="00CA1BCB">
                            <w:pPr>
                              <w:numPr>
                                <w:ilvl w:val="0"/>
                                <w:numId w:val="46"/>
                              </w:numPr>
                              <w:shd w:val="clear" w:color="auto" w:fill="FFFFFF"/>
                              <w:spacing w:after="120" w:line="288" w:lineRule="auto"/>
                              <w:jc w:val="both"/>
                              <w:rPr>
                                <w:rFonts w:eastAsia="Microsoft YaHei UI"/>
                                <w:color w:val="000000"/>
                                <w:lang w:eastAsia="zh-CN"/>
                              </w:rPr>
                            </w:pPr>
                            <w:r w:rsidRPr="00CB3241">
                              <w:rPr>
                                <w:rFonts w:eastAsia="Microsoft YaHei UI"/>
                                <w:color w:val="000000"/>
                                <w:lang w:eastAsia="zh-CN"/>
                              </w:rPr>
                              <w:t>While reporting the FLOPs of pre-processing and post-processing the following boundaries are considered.</w:t>
                            </w:r>
                          </w:p>
                          <w:p w14:paraId="4306E1A1" w14:textId="77777777" w:rsidR="0049482D" w:rsidRPr="00CB3241" w:rsidRDefault="0049482D" w:rsidP="00CA1BCB">
                            <w:pPr>
                              <w:numPr>
                                <w:ilvl w:val="1"/>
                                <w:numId w:val="46"/>
                              </w:numPr>
                              <w:shd w:val="clear" w:color="auto" w:fill="FFFFFF"/>
                              <w:spacing w:after="120" w:line="288" w:lineRule="auto"/>
                              <w:ind w:left="709" w:hanging="283"/>
                              <w:jc w:val="both"/>
                              <w:rPr>
                                <w:rFonts w:eastAsia="Microsoft YaHei UI"/>
                                <w:color w:val="000000"/>
                                <w:lang w:eastAsia="zh-CN"/>
                              </w:rPr>
                            </w:pPr>
                            <w:r w:rsidRPr="00CB3241">
                              <w:rPr>
                                <w:rFonts w:eastAsia="Microsoft YaHei UI"/>
                                <w:color w:val="000000"/>
                                <w:lang w:eastAsia="zh-CN"/>
                              </w:rPr>
                              <w:t>Estimated raw channel matrix</w:t>
                            </w:r>
                            <w:r w:rsidRPr="00CB3241">
                              <w:rPr>
                                <w:rFonts w:eastAsia="Microsoft YaHei UI" w:hint="eastAsia"/>
                                <w:color w:val="000000"/>
                                <w:lang w:eastAsia="zh-CN"/>
                              </w:rPr>
                              <w:t> </w:t>
                            </w:r>
                            <w:r w:rsidRPr="00CB3241">
                              <w:rPr>
                                <w:rFonts w:eastAsia="Microsoft YaHei UI"/>
                                <w:color w:val="000000"/>
                                <w:lang w:eastAsia="zh-CN"/>
                              </w:rPr>
                              <w:t>per each frequency unit as an input for pre-processing of the CSI generation part</w:t>
                            </w:r>
                          </w:p>
                          <w:p w14:paraId="7A0AA830" w14:textId="77777777" w:rsidR="0049482D" w:rsidRPr="00CB3241" w:rsidRDefault="0049482D" w:rsidP="00CA1BCB">
                            <w:pPr>
                              <w:numPr>
                                <w:ilvl w:val="1"/>
                                <w:numId w:val="46"/>
                              </w:numPr>
                              <w:shd w:val="clear" w:color="auto" w:fill="FFFFFF"/>
                              <w:spacing w:after="120" w:line="288" w:lineRule="auto"/>
                              <w:ind w:left="709" w:hanging="283"/>
                              <w:jc w:val="both"/>
                              <w:rPr>
                                <w:rFonts w:eastAsia="Microsoft YaHei UI"/>
                                <w:color w:val="000000"/>
                                <w:lang w:eastAsia="zh-CN"/>
                              </w:rPr>
                            </w:pPr>
                            <w:r w:rsidRPr="00CB3241">
                              <w:rPr>
                                <w:rFonts w:eastAsia="Microsoft YaHei UI"/>
                                <w:color w:val="000000"/>
                                <w:lang w:eastAsia="zh-CN"/>
                              </w:rPr>
                              <w:t>Precoding vectors per each frequency unit as an output of post-processing of the CSI reconstruction part</w:t>
                            </w:r>
                          </w:p>
                          <w:p w14:paraId="05E33D51" w14:textId="77777777" w:rsidR="0049482D" w:rsidRDefault="0049482D" w:rsidP="00CA1BCB">
                            <w:pPr>
                              <w:spacing w:after="120" w:line="288"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9B3F3E9" w14:textId="77777777" w:rsidR="0049482D" w:rsidRPr="005E6DF0" w:rsidRDefault="0049482D" w:rsidP="00CA1BCB">
                            <w:pPr>
                              <w:shd w:val="clear" w:color="auto" w:fill="FFFFFF"/>
                              <w:spacing w:after="120" w:line="288" w:lineRule="auto"/>
                              <w:rPr>
                                <w:rFonts w:ascii="宋体" w:hAnsi="宋体" w:cs="宋体"/>
                                <w:color w:val="000000"/>
                                <w:sz w:val="24"/>
                                <w:lang w:eastAsia="zh-CN"/>
                              </w:rPr>
                            </w:pPr>
                            <w:r w:rsidRPr="005E6DF0">
                              <w:rPr>
                                <w:color w:val="000000"/>
                                <w:lang w:eastAsia="zh-CN"/>
                              </w:rPr>
                              <w:t>For the evaluation of CSI compression, companies are allowed to report (by introducing an additional field in the template to describe) the specific CQI determination method(s) for AI/ML, e.g.,</w:t>
                            </w:r>
                          </w:p>
                          <w:p w14:paraId="07A12749"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2a: CQI is calculated based on CSI reconstruction output, if CSI reconstruction model is available at the UE and UE can perform reconstruction model inference with potential adjustment</w:t>
                            </w:r>
                          </w:p>
                          <w:p w14:paraId="4C6CD5E3" w14:textId="77777777" w:rsidR="0049482D" w:rsidRPr="005E6DF0" w:rsidRDefault="0049482D" w:rsidP="00CA1BCB">
                            <w:pPr>
                              <w:numPr>
                                <w:ilvl w:val="1"/>
                                <w:numId w:val="48"/>
                              </w:numPr>
                              <w:shd w:val="clear" w:color="auto" w:fill="FFFFFF"/>
                              <w:spacing w:after="120" w:line="288" w:lineRule="auto"/>
                              <w:ind w:left="709" w:hanging="269"/>
                              <w:jc w:val="both"/>
                              <w:rPr>
                                <w:rFonts w:eastAsia="Microsoft YaHei UI"/>
                                <w:color w:val="000000"/>
                                <w:lang w:eastAsia="zh-CN"/>
                              </w:rPr>
                            </w:pPr>
                            <w:r w:rsidRPr="005E6DF0">
                              <w:rPr>
                                <w:rFonts w:eastAsia="Microsoft YaHei UI"/>
                                <w:color w:val="000000"/>
                                <w:lang w:eastAsia="zh-CN"/>
                              </w:rPr>
                              <w:t>Option 2a-1: The CSI reconstruction part for CQI calculation at the UE same as the actual CSI reconstruction part at the NW</w:t>
                            </w:r>
                          </w:p>
                          <w:p w14:paraId="0656526A" w14:textId="77777777" w:rsidR="0049482D" w:rsidRPr="005E6DF0" w:rsidRDefault="0049482D" w:rsidP="00CA1BCB">
                            <w:pPr>
                              <w:numPr>
                                <w:ilvl w:val="1"/>
                                <w:numId w:val="48"/>
                              </w:numPr>
                              <w:shd w:val="clear" w:color="auto" w:fill="FFFFFF"/>
                              <w:spacing w:after="120" w:line="288" w:lineRule="auto"/>
                              <w:ind w:left="709" w:hanging="269"/>
                              <w:jc w:val="both"/>
                              <w:rPr>
                                <w:rFonts w:eastAsia="Microsoft YaHei UI"/>
                                <w:color w:val="000000"/>
                                <w:lang w:eastAsia="zh-CN"/>
                              </w:rPr>
                            </w:pPr>
                            <w:r w:rsidRPr="005E6DF0">
                              <w:rPr>
                                <w:rFonts w:eastAsia="Microsoft YaHei UI"/>
                                <w:color w:val="000000"/>
                                <w:lang w:eastAsia="zh-CN"/>
                              </w:rPr>
                              <w:t>Option 2a-2: The CSI reconstruction part for CQI calculation at the UE is a proxy model, which is different from the actual CSI reconstruction part at the NW</w:t>
                            </w:r>
                          </w:p>
                          <w:p w14:paraId="38A46408"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 xml:space="preserve">Option 2b: CQI is calculated using two stage approach, UE derives CQI using </w:t>
                            </w:r>
                            <w:proofErr w:type="spellStart"/>
                            <w:r w:rsidRPr="005E6DF0">
                              <w:rPr>
                                <w:rFonts w:eastAsia="Microsoft YaHei UI"/>
                                <w:color w:val="000000"/>
                                <w:lang w:eastAsia="zh-CN"/>
                              </w:rPr>
                              <w:t>precoded</w:t>
                            </w:r>
                            <w:proofErr w:type="spellEnd"/>
                            <w:r w:rsidRPr="005E6DF0">
                              <w:rPr>
                                <w:rFonts w:eastAsia="Microsoft YaHei UI"/>
                                <w:color w:val="000000"/>
                                <w:lang w:eastAsia="zh-CN"/>
                              </w:rPr>
                              <w:t xml:space="preserve"> CSI-RS transmitted with a reconstructed precoder</w:t>
                            </w:r>
                          </w:p>
                          <w:p w14:paraId="159E513D"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1a: CQI is calculated based on the target CSI from the realistic channel estimation</w:t>
                            </w:r>
                          </w:p>
                          <w:p w14:paraId="759F4BD3"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1b: CQI is calculated based on the target CSI from the realistic channel estimation and potential adjustment</w:t>
                            </w:r>
                          </w:p>
                          <w:p w14:paraId="7B2CE678"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1c: CQI is calculated based on traditional codebook</w:t>
                            </w:r>
                          </w:p>
                          <w:p w14:paraId="04927D83"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Other options if adopted, to be described by companies</w:t>
                            </w:r>
                          </w:p>
                          <w:p w14:paraId="02E5BE12" w14:textId="77777777" w:rsidR="0049482D" w:rsidRPr="00D0239C" w:rsidRDefault="0049482D" w:rsidP="00CA1BCB">
                            <w:pPr>
                              <w:spacing w:after="120" w:line="288" w:lineRule="auto"/>
                              <w:rPr>
                                <w:highlight w:val="green"/>
                                <w:lang w:eastAsia="x-none"/>
                              </w:rPr>
                            </w:pPr>
                            <w:r w:rsidRPr="00D0239C">
                              <w:rPr>
                                <w:highlight w:val="green"/>
                                <w:lang w:eastAsia="x-none"/>
                              </w:rPr>
                              <w:t>Agreement</w:t>
                            </w:r>
                          </w:p>
                          <w:p w14:paraId="42B963D9" w14:textId="77777777" w:rsidR="0049482D" w:rsidRPr="00D0239C" w:rsidRDefault="0049482D" w:rsidP="00CA1BCB">
                            <w:pPr>
                              <w:spacing w:after="120" w:line="288" w:lineRule="auto"/>
                              <w:rPr>
                                <w:bCs/>
                                <w:lang w:eastAsia="zh-CN"/>
                              </w:rPr>
                            </w:pPr>
                            <w:r w:rsidRPr="00D0239C">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in forms of</w:t>
                            </w:r>
                          </w:p>
                          <w:p w14:paraId="5D385539"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w:t>
                            </w:r>
                            <w:r w:rsidRPr="00D0239C">
                              <w:rPr>
                                <w:lang w:eastAsia="zh-CN"/>
                              </w:rPr>
                              <w:t xml:space="preserve"> </w:t>
                            </w:r>
                          </w:p>
                          <w:p w14:paraId="552A50EF"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D0239C">
                              <w:rPr>
                                <w:bCs/>
                                <w:lang w:eastAsia="zh-CN"/>
                              </w:rPr>
                              <w:t xml:space="preserve"> is a threshold of the intermediate KPI gap.</w:t>
                            </w:r>
                          </w:p>
                          <w:p w14:paraId="536FC9DF"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 xml:space="preserve"> </w:t>
                            </w:r>
                            <w:r w:rsidRPr="00D0239C">
                              <w:rPr>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e>
                              </m:d>
                            </m:oMath>
                            <w:r w:rsidRPr="00D0239C">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D0239C">
                              <w:rPr>
                                <w:lang w:eastAsia="zh-CN"/>
                              </w:rPr>
                              <w:t xml:space="preserve"> can be same or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r>
                                <w:rPr>
                                  <w:rFonts w:ascii="Cambria Math" w:hAnsi="Cambria Math"/>
                                </w:rPr>
                                <m:t>.</m:t>
                              </m:r>
                            </m:oMath>
                          </w:p>
                          <w:p w14:paraId="02A0632E"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sidRPr="00D0239C">
                              <w:rPr>
                                <w:rFonts w:hint="eastAsia"/>
                                <w:lang w:eastAsia="zh-CN"/>
                              </w:rPr>
                              <w:t>.</w:t>
                            </w:r>
                          </w:p>
                          <w:p w14:paraId="5E099627"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FFS other metrics: Misdetection, False alarm, etc.</w:t>
                            </w:r>
                          </w:p>
                          <w:p w14:paraId="30D24A1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F</w:t>
                            </w:r>
                            <w:r w:rsidRPr="00D0239C">
                              <w:rPr>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D0239C">
                              <w:rPr>
                                <w:rFonts w:hint="eastAsia"/>
                                <w:lang w:eastAsia="zh-CN"/>
                              </w:rPr>
                              <w:t>,</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oMath>
                            <w:r w:rsidRPr="00D0239C">
                              <w:rPr>
                                <w:bCs/>
                                <w:lang w:eastAsia="zh-CN"/>
                              </w:rPr>
                              <w:t>.</w:t>
                            </w:r>
                          </w:p>
                          <w:p w14:paraId="0E70F86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FFS whether/</w:t>
                            </w:r>
                            <w:r w:rsidRPr="00D0239C">
                              <w:rPr>
                                <w:rFonts w:hint="eastAsia"/>
                                <w:bCs/>
                                <w:lang w:eastAsia="zh-CN"/>
                              </w:rPr>
                              <w:t>how to evaluate the monitoring metrics for Rank&gt;1</w:t>
                            </w:r>
                          </w:p>
                          <w:p w14:paraId="1EF622B2" w14:textId="77777777" w:rsidR="0049482D" w:rsidRPr="00CA1BCB" w:rsidRDefault="0049482D" w:rsidP="00CA1BCB">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35A740FE" id="_x0000_s1028" type="#_x0000_t202" style="width:453.6pt;height:656.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" strokeweight=".5pt">
                <v:textbox>
                  <w:txbxContent>
                    <w:p w14:paraId="2B504F81" w14:textId="77777777" w:rsidR="0049482D" w:rsidRPr="00CB3241" w:rsidRDefault="0049482D" w:rsidP="00CA1BCB">
                      <w:pPr>
                        <w:numPr>
                          <w:ilvl w:val="0"/>
                          <w:numId w:val="46"/>
                        </w:numPr>
                        <w:shd w:val="clear" w:color="auto" w:fill="FFFFFF"/>
                        <w:spacing w:after="120" w:line="288" w:lineRule="auto"/>
                        <w:jc w:val="both"/>
                        <w:rPr>
                          <w:rFonts w:eastAsia="Microsoft YaHei UI"/>
                          <w:color w:val="000000"/>
                          <w:lang w:eastAsia="zh-CN"/>
                        </w:rPr>
                      </w:pPr>
                      <w:r w:rsidRPr="00CB3241">
                        <w:rPr>
                          <w:rFonts w:eastAsia="Microsoft YaHei UI"/>
                          <w:color w:val="000000"/>
                          <w:lang w:eastAsia="zh-CN"/>
                        </w:rPr>
                        <w:t>While reporting the FLOPs of pre-processing and post-processing the following boundaries are considered.</w:t>
                      </w:r>
                    </w:p>
                    <w:p w14:paraId="4306E1A1" w14:textId="77777777" w:rsidR="0049482D" w:rsidRPr="00CB3241" w:rsidRDefault="0049482D" w:rsidP="00CA1BCB">
                      <w:pPr>
                        <w:numPr>
                          <w:ilvl w:val="1"/>
                          <w:numId w:val="46"/>
                        </w:numPr>
                        <w:shd w:val="clear" w:color="auto" w:fill="FFFFFF"/>
                        <w:spacing w:after="120" w:line="288" w:lineRule="auto"/>
                        <w:ind w:left="709" w:hanging="283"/>
                        <w:jc w:val="both"/>
                        <w:rPr>
                          <w:rFonts w:eastAsia="Microsoft YaHei UI"/>
                          <w:color w:val="000000"/>
                          <w:lang w:eastAsia="zh-CN"/>
                        </w:rPr>
                      </w:pPr>
                      <w:r w:rsidRPr="00CB3241">
                        <w:rPr>
                          <w:rFonts w:eastAsia="Microsoft YaHei UI"/>
                          <w:color w:val="000000"/>
                          <w:lang w:eastAsia="zh-CN"/>
                        </w:rPr>
                        <w:t>Estimated raw channel matrix</w:t>
                      </w:r>
                      <w:r w:rsidRPr="00CB3241">
                        <w:rPr>
                          <w:rFonts w:eastAsia="Microsoft YaHei UI" w:hint="eastAsia"/>
                          <w:color w:val="000000"/>
                          <w:lang w:eastAsia="zh-CN"/>
                        </w:rPr>
                        <w:t> </w:t>
                      </w:r>
                      <w:r w:rsidRPr="00CB3241">
                        <w:rPr>
                          <w:rFonts w:eastAsia="Microsoft YaHei UI"/>
                          <w:color w:val="000000"/>
                          <w:lang w:eastAsia="zh-CN"/>
                        </w:rPr>
                        <w:t>per each frequency unit as an input for pre-processing of the CSI generation part</w:t>
                      </w:r>
                    </w:p>
                    <w:p w14:paraId="7A0AA830" w14:textId="77777777" w:rsidR="0049482D" w:rsidRPr="00CB3241" w:rsidRDefault="0049482D" w:rsidP="00CA1BCB">
                      <w:pPr>
                        <w:numPr>
                          <w:ilvl w:val="1"/>
                          <w:numId w:val="46"/>
                        </w:numPr>
                        <w:shd w:val="clear" w:color="auto" w:fill="FFFFFF"/>
                        <w:spacing w:after="120" w:line="288" w:lineRule="auto"/>
                        <w:ind w:left="709" w:hanging="283"/>
                        <w:jc w:val="both"/>
                        <w:rPr>
                          <w:rFonts w:eastAsia="Microsoft YaHei UI"/>
                          <w:color w:val="000000"/>
                          <w:lang w:eastAsia="zh-CN"/>
                        </w:rPr>
                      </w:pPr>
                      <w:r w:rsidRPr="00CB3241">
                        <w:rPr>
                          <w:rFonts w:eastAsia="Microsoft YaHei UI"/>
                          <w:color w:val="000000"/>
                          <w:lang w:eastAsia="zh-CN"/>
                        </w:rPr>
                        <w:t>Precoding vectors per each frequency unit as an output of post-processing of the CSI reconstruction part</w:t>
                      </w:r>
                    </w:p>
                    <w:p w14:paraId="05E33D51" w14:textId="77777777" w:rsidR="0049482D" w:rsidRDefault="0049482D" w:rsidP="00CA1BCB">
                      <w:pPr>
                        <w:spacing w:after="120" w:line="288"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9B3F3E9" w14:textId="77777777" w:rsidR="0049482D" w:rsidRPr="005E6DF0" w:rsidRDefault="0049482D" w:rsidP="00CA1BCB">
                      <w:pPr>
                        <w:shd w:val="clear" w:color="auto" w:fill="FFFFFF"/>
                        <w:spacing w:after="120" w:line="288" w:lineRule="auto"/>
                        <w:rPr>
                          <w:rFonts w:ascii="宋体" w:hAnsi="宋体" w:cs="宋体"/>
                          <w:color w:val="000000"/>
                          <w:sz w:val="24"/>
                          <w:lang w:eastAsia="zh-CN"/>
                        </w:rPr>
                      </w:pPr>
                      <w:r w:rsidRPr="005E6DF0">
                        <w:rPr>
                          <w:color w:val="000000"/>
                          <w:lang w:eastAsia="zh-CN"/>
                        </w:rPr>
                        <w:t>For the evaluation of CSI compression, companies are allowed to report (by introducing an additional field in the template to describe) the specific CQI determination method(s) for AI/ML, e.g.,</w:t>
                      </w:r>
                    </w:p>
                    <w:p w14:paraId="07A12749"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2a: CQI is calculated based on CSI reconstruction output, if CSI reconstruction model is available at the UE and UE can perform reconstruction model inference with potential adjustment</w:t>
                      </w:r>
                    </w:p>
                    <w:p w14:paraId="4C6CD5E3" w14:textId="77777777" w:rsidR="0049482D" w:rsidRPr="005E6DF0" w:rsidRDefault="0049482D" w:rsidP="00CA1BCB">
                      <w:pPr>
                        <w:numPr>
                          <w:ilvl w:val="1"/>
                          <w:numId w:val="48"/>
                        </w:numPr>
                        <w:shd w:val="clear" w:color="auto" w:fill="FFFFFF"/>
                        <w:spacing w:after="120" w:line="288" w:lineRule="auto"/>
                        <w:ind w:left="709" w:hanging="269"/>
                        <w:jc w:val="both"/>
                        <w:rPr>
                          <w:rFonts w:eastAsia="Microsoft YaHei UI"/>
                          <w:color w:val="000000"/>
                          <w:lang w:eastAsia="zh-CN"/>
                        </w:rPr>
                      </w:pPr>
                      <w:r w:rsidRPr="005E6DF0">
                        <w:rPr>
                          <w:rFonts w:eastAsia="Microsoft YaHei UI"/>
                          <w:color w:val="000000"/>
                          <w:lang w:eastAsia="zh-CN"/>
                        </w:rPr>
                        <w:t>Option 2a-1: The CSI reconstruction part for CQI calculation at the UE same as the actual CSI reconstruction part at the NW</w:t>
                      </w:r>
                    </w:p>
                    <w:p w14:paraId="0656526A" w14:textId="77777777" w:rsidR="0049482D" w:rsidRPr="005E6DF0" w:rsidRDefault="0049482D" w:rsidP="00CA1BCB">
                      <w:pPr>
                        <w:numPr>
                          <w:ilvl w:val="1"/>
                          <w:numId w:val="48"/>
                        </w:numPr>
                        <w:shd w:val="clear" w:color="auto" w:fill="FFFFFF"/>
                        <w:spacing w:after="120" w:line="288" w:lineRule="auto"/>
                        <w:ind w:left="709" w:hanging="269"/>
                        <w:jc w:val="both"/>
                        <w:rPr>
                          <w:rFonts w:eastAsia="Microsoft YaHei UI"/>
                          <w:color w:val="000000"/>
                          <w:lang w:eastAsia="zh-CN"/>
                        </w:rPr>
                      </w:pPr>
                      <w:r w:rsidRPr="005E6DF0">
                        <w:rPr>
                          <w:rFonts w:eastAsia="Microsoft YaHei UI"/>
                          <w:color w:val="000000"/>
                          <w:lang w:eastAsia="zh-CN"/>
                        </w:rPr>
                        <w:t>Option 2a-2: The CSI reconstruction part for CQI calculation at the UE is a proxy model, which is different from the actual CSI reconstruction part at the NW</w:t>
                      </w:r>
                    </w:p>
                    <w:p w14:paraId="38A46408"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 xml:space="preserve">Option 2b: CQI is calculated using two stage approach, UE derives CQI using </w:t>
                      </w:r>
                      <w:proofErr w:type="spellStart"/>
                      <w:r w:rsidRPr="005E6DF0">
                        <w:rPr>
                          <w:rFonts w:eastAsia="Microsoft YaHei UI"/>
                          <w:color w:val="000000"/>
                          <w:lang w:eastAsia="zh-CN"/>
                        </w:rPr>
                        <w:t>precoded</w:t>
                      </w:r>
                      <w:proofErr w:type="spellEnd"/>
                      <w:r w:rsidRPr="005E6DF0">
                        <w:rPr>
                          <w:rFonts w:eastAsia="Microsoft YaHei UI"/>
                          <w:color w:val="000000"/>
                          <w:lang w:eastAsia="zh-CN"/>
                        </w:rPr>
                        <w:t xml:space="preserve"> CSI-RS transmitted with a reconstructed precoder</w:t>
                      </w:r>
                    </w:p>
                    <w:p w14:paraId="159E513D"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1a: CQI is calculated based on the target CSI from the realistic channel estimation</w:t>
                      </w:r>
                    </w:p>
                    <w:p w14:paraId="759F4BD3"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1b: CQI is calculated based on the target CSI from the realistic channel estimation and potential adjustment</w:t>
                      </w:r>
                    </w:p>
                    <w:p w14:paraId="7B2CE678"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Option 1c: CQI is calculated based on traditional codebook</w:t>
                      </w:r>
                    </w:p>
                    <w:p w14:paraId="04927D83" w14:textId="77777777" w:rsidR="0049482D" w:rsidRPr="005E6DF0" w:rsidRDefault="0049482D" w:rsidP="00CA1BCB">
                      <w:pPr>
                        <w:numPr>
                          <w:ilvl w:val="0"/>
                          <w:numId w:val="47"/>
                        </w:numPr>
                        <w:shd w:val="clear" w:color="auto" w:fill="FFFFFF"/>
                        <w:spacing w:after="120" w:line="288" w:lineRule="auto"/>
                        <w:jc w:val="both"/>
                        <w:rPr>
                          <w:rFonts w:eastAsia="Microsoft YaHei UI"/>
                          <w:color w:val="000000"/>
                          <w:lang w:eastAsia="zh-CN"/>
                        </w:rPr>
                      </w:pPr>
                      <w:r w:rsidRPr="005E6DF0">
                        <w:rPr>
                          <w:rFonts w:eastAsia="Microsoft YaHei UI"/>
                          <w:color w:val="000000"/>
                          <w:lang w:eastAsia="zh-CN"/>
                        </w:rPr>
                        <w:t>Other options if adopted, to be described by companies</w:t>
                      </w:r>
                    </w:p>
                    <w:p w14:paraId="02E5BE12" w14:textId="77777777" w:rsidR="0049482D" w:rsidRPr="00D0239C" w:rsidRDefault="0049482D" w:rsidP="00CA1BCB">
                      <w:pPr>
                        <w:spacing w:after="120" w:line="288" w:lineRule="auto"/>
                        <w:rPr>
                          <w:highlight w:val="green"/>
                          <w:lang w:eastAsia="x-none"/>
                        </w:rPr>
                      </w:pPr>
                      <w:r w:rsidRPr="00D0239C">
                        <w:rPr>
                          <w:highlight w:val="green"/>
                          <w:lang w:eastAsia="x-none"/>
                        </w:rPr>
                        <w:t>Agreement</w:t>
                      </w:r>
                    </w:p>
                    <w:p w14:paraId="42B963D9" w14:textId="77777777" w:rsidR="0049482D" w:rsidRPr="00D0239C" w:rsidRDefault="0049482D" w:rsidP="00CA1BCB">
                      <w:pPr>
                        <w:spacing w:after="120" w:line="288" w:lineRule="auto"/>
                        <w:rPr>
                          <w:bCs/>
                          <w:lang w:eastAsia="zh-CN"/>
                        </w:rPr>
                      </w:pPr>
                      <w:r w:rsidRPr="00D0239C">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D0239C">
                        <w:rPr>
                          <w:bCs/>
                          <w:lang w:eastAsia="zh-CN"/>
                        </w:rPr>
                        <w:t xml:space="preserve"> is in forms of</w:t>
                      </w:r>
                    </w:p>
                    <w:p w14:paraId="5D385539"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w:t>
                      </w:r>
                      <w:r w:rsidRPr="00D0239C">
                        <w:rPr>
                          <w:lang w:eastAsia="zh-CN"/>
                        </w:rPr>
                        <w:t xml:space="preserve"> </w:t>
                      </w:r>
                    </w:p>
                    <w:p w14:paraId="552A50EF"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sidRPr="00D0239C">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1</m:t>
                            </m:r>
                          </m:sub>
                        </m:sSub>
                      </m:oMath>
                      <w:r w:rsidRPr="00D0239C">
                        <w:rPr>
                          <w:bCs/>
                          <w:lang w:eastAsia="zh-CN"/>
                        </w:rPr>
                        <w:t xml:space="preserve"> is a threshold of the intermediate KPI gap.</w:t>
                      </w:r>
                    </w:p>
                    <w:p w14:paraId="536FC9DF"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D0239C">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D0239C">
                        <w:rPr>
                          <w:rFonts w:hint="eastAsia"/>
                          <w:lang w:eastAsia="zh-CN"/>
                        </w:rPr>
                        <w:t xml:space="preserve"> </w:t>
                      </w:r>
                      <w:r w:rsidRPr="00D0239C">
                        <w:rPr>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Pr="00D0239C">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sidRPr="00D0239C">
                        <w:rPr>
                          <w:lang w:eastAsia="zh-CN"/>
                        </w:rPr>
                        <w:t xml:space="preserve"> can be same or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02A0632E" w14:textId="77777777" w:rsidR="0049482D" w:rsidRPr="00D0239C" w:rsidRDefault="0049482D" w:rsidP="00CA1BCB">
                      <w:pPr>
                        <w:pStyle w:val="aa"/>
                        <w:numPr>
                          <w:ilvl w:val="1"/>
                          <w:numId w:val="19"/>
                        </w:numPr>
                        <w:spacing w:after="120" w:line="288" w:lineRule="auto"/>
                        <w:contextualSpacing w:val="0"/>
                        <w:rPr>
                          <w:bCs/>
                          <w:lang w:eastAsia="zh-CN"/>
                        </w:rPr>
                      </w:pPr>
                      <w:r w:rsidRPr="00D0239C">
                        <w:rPr>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sidRPr="00D0239C">
                        <w:rPr>
                          <w:rFonts w:hint="eastAsia"/>
                          <w:lang w:eastAsia="zh-CN"/>
                        </w:rPr>
                        <w:t>.</w:t>
                      </w:r>
                    </w:p>
                    <w:p w14:paraId="5E099627"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FFS other metrics: Misdetection, False alarm, etc.</w:t>
                      </w:r>
                    </w:p>
                    <w:p w14:paraId="30D24A1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rFonts w:hint="eastAsia"/>
                          <w:bCs/>
                          <w:lang w:eastAsia="zh-CN"/>
                        </w:rPr>
                        <w:t>F</w:t>
                      </w:r>
                      <w:r w:rsidRPr="00D0239C">
                        <w:rPr>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sidRPr="00D0239C">
                        <w:rPr>
                          <w:rFonts w:hint="eastAsia"/>
                          <w:lang w:eastAsia="zh-CN"/>
                        </w:rPr>
                        <w:t>,</w:t>
                      </w:r>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2</m:t>
                            </m:r>
                          </m:sub>
                        </m:sSub>
                      </m:oMath>
                      <w:r w:rsidRPr="00D0239C">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m:t>
                            </m:r>
                            <m:r>
                              <w:rPr>
                                <w:rFonts w:ascii="Cambria Math" w:hAnsi="Cambria Math"/>
                              </w:rPr>
                              <m:t>3</m:t>
                            </m:r>
                          </m:sub>
                        </m:sSub>
                      </m:oMath>
                      <w:r w:rsidRPr="00D0239C">
                        <w:rPr>
                          <w:bCs/>
                          <w:lang w:eastAsia="zh-CN"/>
                        </w:rPr>
                        <w:t>.</w:t>
                      </w:r>
                    </w:p>
                    <w:p w14:paraId="0E70F866" w14:textId="77777777" w:rsidR="0049482D" w:rsidRPr="00D0239C" w:rsidRDefault="0049482D" w:rsidP="00CA1BCB">
                      <w:pPr>
                        <w:pStyle w:val="aa"/>
                        <w:numPr>
                          <w:ilvl w:val="0"/>
                          <w:numId w:val="19"/>
                        </w:numPr>
                        <w:spacing w:after="120" w:line="288" w:lineRule="auto"/>
                        <w:contextualSpacing w:val="0"/>
                        <w:rPr>
                          <w:bCs/>
                          <w:lang w:eastAsia="zh-CN"/>
                        </w:rPr>
                      </w:pPr>
                      <w:r w:rsidRPr="00D0239C">
                        <w:rPr>
                          <w:bCs/>
                          <w:lang w:eastAsia="zh-CN"/>
                        </w:rPr>
                        <w:t>FFS whether/</w:t>
                      </w:r>
                      <w:r w:rsidRPr="00D0239C">
                        <w:rPr>
                          <w:rFonts w:hint="eastAsia"/>
                          <w:bCs/>
                          <w:lang w:eastAsia="zh-CN"/>
                        </w:rPr>
                        <w:t>how to evaluate the monitoring metrics for Rank&gt;1</w:t>
                      </w:r>
                    </w:p>
                    <w:p w14:paraId="1EF622B2" w14:textId="77777777" w:rsidR="0049482D" w:rsidRPr="00CA1BCB" w:rsidRDefault="0049482D" w:rsidP="00CA1BCB">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r>
        <w:rPr>
          <w:noProof/>
        </w:rPr>
        <w:lastRenderedPageBreak/>
        <mc:AlternateContent>
          <mc:Choice Requires="wps">
            <w:drawing>
              <wp:inline distT="0" distB="0" distL="0" distR="0" wp14:anchorId="5118D4E1" wp14:editId="6904F810">
                <wp:extent cx="5760720" cy="5113606"/>
                <wp:effectExtent l="0" t="0" r="1143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113606"/>
                        </a:xfrm>
                        <a:prstGeom prst="rect">
                          <a:avLst/>
                        </a:prstGeom>
                        <a:solidFill>
                          <a:srgbClr val="FFFFFF"/>
                        </a:solidFill>
                        <a:ln w="6350">
                          <a:solidFill>
                            <a:srgbClr val="000000"/>
                          </a:solidFill>
                          <a:miter lim="800000"/>
                          <a:headEnd/>
                          <a:tailEnd/>
                        </a:ln>
                      </wps:spPr>
                      <wps:txbx>
                        <w:txbxContent>
                          <w:p w14:paraId="4774CFD1" w14:textId="77777777" w:rsidR="0049482D" w:rsidRPr="00D0239C" w:rsidRDefault="0049482D" w:rsidP="00CA1BCB">
                            <w:pPr>
                              <w:spacing w:after="120" w:line="288" w:lineRule="auto"/>
                              <w:rPr>
                                <w:highlight w:val="green"/>
                                <w:lang w:eastAsia="zh-CN"/>
                              </w:rPr>
                            </w:pPr>
                            <w:r w:rsidRPr="00D0239C">
                              <w:rPr>
                                <w:highlight w:val="green"/>
                                <w:lang w:eastAsia="zh-CN"/>
                              </w:rPr>
                              <w:t>Agreement</w:t>
                            </w:r>
                          </w:p>
                          <w:p w14:paraId="67556C1A" w14:textId="77777777" w:rsidR="0049482D" w:rsidRPr="00D0239C" w:rsidRDefault="0049482D" w:rsidP="00CA1BCB">
                            <w:pPr>
                              <w:spacing w:after="120" w:line="288" w:lineRule="auto"/>
                              <w:rPr>
                                <w:lang w:eastAsia="zh-CN"/>
                              </w:rPr>
                            </w:pPr>
                            <w:r w:rsidRPr="00D0239C">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320FFDB" w14:textId="77777777" w:rsidR="0049482D" w:rsidRPr="00D0239C" w:rsidRDefault="0049482D" w:rsidP="00CA1BCB">
                            <w:pPr>
                              <w:pStyle w:val="aa"/>
                              <w:numPr>
                                <w:ilvl w:val="0"/>
                                <w:numId w:val="19"/>
                              </w:numPr>
                              <w:snapToGrid w:val="0"/>
                              <w:spacing w:after="120" w:line="288" w:lineRule="auto"/>
                              <w:contextualSpacing w:val="0"/>
                              <w:rPr>
                                <w:lang w:val="de-DE" w:eastAsia="zh-CN"/>
                              </w:rPr>
                            </w:pPr>
                            <w:r w:rsidRPr="00D0239C">
                              <w:rPr>
                                <w:rFonts w:hint="eastAsia"/>
                                <w:lang w:val="de-DE" w:eastAsia="zh-CN"/>
                              </w:rPr>
                              <w:t>B</w:t>
                            </w:r>
                            <w:r w:rsidRPr="00D0239C">
                              <w:rPr>
                                <w:lang w:val="de-DE" w:eastAsia="zh-CN"/>
                              </w:rPr>
                              <w:t xml:space="preserve">enchmark: R16 eType II CB; </w:t>
                            </w:r>
                          </w:p>
                          <w:p w14:paraId="3404494E"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Others can be additionally submitted, e.g., Type I CB.</w:t>
                            </w:r>
                          </w:p>
                          <w:p w14:paraId="237CF986" w14:textId="77777777" w:rsidR="0049482D" w:rsidRPr="00D0239C" w:rsidRDefault="0049482D" w:rsidP="00CA1BCB">
                            <w:pPr>
                              <w:pStyle w:val="aa"/>
                              <w:numPr>
                                <w:ilvl w:val="0"/>
                                <w:numId w:val="19"/>
                              </w:numPr>
                              <w:snapToGrid w:val="0"/>
                              <w:spacing w:after="120" w:line="288" w:lineRule="auto"/>
                              <w:contextualSpacing w:val="0"/>
                              <w:rPr>
                                <w:lang w:eastAsia="zh-CN"/>
                              </w:rPr>
                            </w:pPr>
                            <w:proofErr w:type="spellStart"/>
                            <w:r w:rsidRPr="00D0239C">
                              <w:rPr>
                                <w:rFonts w:hint="eastAsia"/>
                                <w:lang w:eastAsia="zh-CN"/>
                              </w:rPr>
                              <w:t>I</w:t>
                            </w:r>
                            <w:r w:rsidRPr="00D0239C">
                              <w:rPr>
                                <w:lang w:eastAsia="zh-CN"/>
                              </w:rPr>
                              <w:t>nput/Output</w:t>
                            </w:r>
                            <w:proofErr w:type="spellEnd"/>
                            <w:r w:rsidRPr="00D0239C">
                              <w:rPr>
                                <w:lang w:eastAsia="zh-CN"/>
                              </w:rPr>
                              <w:t xml:space="preserve"> type: Eigenvectors of the current CSI</w:t>
                            </w:r>
                          </w:p>
                          <w:p w14:paraId="0C7D4866"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 xml:space="preserve">Other can be additionally submitted, e.g., eigenvectors with additional past CSI, </w:t>
                            </w:r>
                            <w:proofErr w:type="spellStart"/>
                            <w:r w:rsidRPr="00D0239C">
                              <w:rPr>
                                <w:lang w:eastAsia="zh-CN"/>
                              </w:rPr>
                              <w:t>eType</w:t>
                            </w:r>
                            <w:proofErr w:type="spellEnd"/>
                            <w:r w:rsidRPr="00D0239C">
                              <w:rPr>
                                <w:lang w:eastAsia="zh-CN"/>
                              </w:rPr>
                              <w:t xml:space="preserve"> II-like input, raw channel matrix, etc.</w:t>
                            </w:r>
                          </w:p>
                          <w:p w14:paraId="3D4F25CE"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Ground-truth CSI quantization method: Float32, i.e., without quantization</w:t>
                            </w:r>
                          </w:p>
                          <w:p w14:paraId="206A24E2"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rFonts w:hint="eastAsia"/>
                                <w:lang w:eastAsia="zh-CN"/>
                              </w:rPr>
                              <w:t>O</w:t>
                            </w:r>
                            <w:r w:rsidRPr="00D0239C">
                              <w:rPr>
                                <w:lang w:eastAsia="zh-CN"/>
                              </w:rPr>
                              <w:t>ther high resolution CSI quantization methods can be additionally submitted for comparison, e.g., R16 Type II-like method with new parameters, scalar quantization, etc.</w:t>
                            </w:r>
                          </w:p>
                          <w:p w14:paraId="2315ABCC"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Rank/layer adaptation settings for rank&gt;1: Option 3-1, i.e., layer common and rank common</w:t>
                            </w:r>
                          </w:p>
                          <w:p w14:paraId="116C85B5"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rFonts w:hint="eastAsia"/>
                                <w:lang w:eastAsia="zh-CN"/>
                              </w:rPr>
                              <w:t>O</w:t>
                            </w:r>
                            <w:r w:rsidRPr="00D0239C">
                              <w:rPr>
                                <w:lang w:eastAsia="zh-CN"/>
                              </w:rPr>
                              <w:t>ther rank&gt;1 options can be additionally submitted for comparison, e.g., Option 1-1/1-2/2-1/2-2/3-2.</w:t>
                            </w:r>
                          </w:p>
                          <w:p w14:paraId="0B522701"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Quantization method: quantization-aware training (Case 2-1 or Case 2-2)</w:t>
                            </w:r>
                          </w:p>
                          <w:p w14:paraId="69AF1851"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Quantization non-aware training can be additionally submitted for comparison</w:t>
                            </w:r>
                          </w:p>
                          <w:p w14:paraId="7D44DC26"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SQ and/or VQ is up to companies; companies are encouraged to provide results of various cases for comparison.</w:t>
                            </w:r>
                          </w:p>
                          <w:p w14:paraId="55BEA041"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Performance metric for intermediate KPI: SGCS</w:t>
                            </w:r>
                          </w:p>
                          <w:p w14:paraId="0D16C099"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NMSE can be additionally submitted.</w:t>
                            </w:r>
                          </w:p>
                          <w:p w14:paraId="746A7698" w14:textId="77777777" w:rsidR="0049482D" w:rsidRPr="00CA1BCB" w:rsidRDefault="0049482D" w:rsidP="00CA1BCB">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5118D4E1" id="_x0000_s1029" type="#_x0000_t202" style="width:453.6pt;height:402.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ZNXLA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" strokeweight=".5pt">
                <v:textbox>
                  <w:txbxContent>
                    <w:p w14:paraId="4774CFD1" w14:textId="77777777" w:rsidR="0049482D" w:rsidRPr="00D0239C" w:rsidRDefault="0049482D" w:rsidP="00CA1BCB">
                      <w:pPr>
                        <w:spacing w:after="120" w:line="288" w:lineRule="auto"/>
                        <w:rPr>
                          <w:highlight w:val="green"/>
                          <w:lang w:eastAsia="zh-CN"/>
                        </w:rPr>
                      </w:pPr>
                      <w:r w:rsidRPr="00D0239C">
                        <w:rPr>
                          <w:highlight w:val="green"/>
                          <w:lang w:eastAsia="zh-CN"/>
                        </w:rPr>
                        <w:t>Agreement</w:t>
                      </w:r>
                    </w:p>
                    <w:p w14:paraId="67556C1A" w14:textId="77777777" w:rsidR="0049482D" w:rsidRPr="00D0239C" w:rsidRDefault="0049482D" w:rsidP="00CA1BCB">
                      <w:pPr>
                        <w:spacing w:after="120" w:line="288" w:lineRule="auto"/>
                        <w:rPr>
                          <w:lang w:eastAsia="zh-CN"/>
                        </w:rPr>
                      </w:pPr>
                      <w:r w:rsidRPr="00D0239C">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320FFDB" w14:textId="77777777" w:rsidR="0049482D" w:rsidRPr="00D0239C" w:rsidRDefault="0049482D" w:rsidP="00CA1BCB">
                      <w:pPr>
                        <w:pStyle w:val="aa"/>
                        <w:numPr>
                          <w:ilvl w:val="0"/>
                          <w:numId w:val="19"/>
                        </w:numPr>
                        <w:snapToGrid w:val="0"/>
                        <w:spacing w:after="120" w:line="288" w:lineRule="auto"/>
                        <w:contextualSpacing w:val="0"/>
                        <w:rPr>
                          <w:lang w:val="de-DE" w:eastAsia="zh-CN"/>
                        </w:rPr>
                      </w:pPr>
                      <w:r w:rsidRPr="00D0239C">
                        <w:rPr>
                          <w:rFonts w:hint="eastAsia"/>
                          <w:lang w:val="de-DE" w:eastAsia="zh-CN"/>
                        </w:rPr>
                        <w:t>B</w:t>
                      </w:r>
                      <w:r w:rsidRPr="00D0239C">
                        <w:rPr>
                          <w:lang w:val="de-DE" w:eastAsia="zh-CN"/>
                        </w:rPr>
                        <w:t xml:space="preserve">enchmark: R16 eType II CB; </w:t>
                      </w:r>
                    </w:p>
                    <w:p w14:paraId="3404494E"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Others can be additionally submitted, e.g., Type I CB.</w:t>
                      </w:r>
                    </w:p>
                    <w:p w14:paraId="237CF986" w14:textId="77777777" w:rsidR="0049482D" w:rsidRPr="00D0239C" w:rsidRDefault="0049482D" w:rsidP="00CA1BCB">
                      <w:pPr>
                        <w:pStyle w:val="aa"/>
                        <w:numPr>
                          <w:ilvl w:val="0"/>
                          <w:numId w:val="19"/>
                        </w:numPr>
                        <w:snapToGrid w:val="0"/>
                        <w:spacing w:after="120" w:line="288" w:lineRule="auto"/>
                        <w:contextualSpacing w:val="0"/>
                        <w:rPr>
                          <w:lang w:eastAsia="zh-CN"/>
                        </w:rPr>
                      </w:pPr>
                      <w:proofErr w:type="spellStart"/>
                      <w:r w:rsidRPr="00D0239C">
                        <w:rPr>
                          <w:rFonts w:hint="eastAsia"/>
                          <w:lang w:eastAsia="zh-CN"/>
                        </w:rPr>
                        <w:t>I</w:t>
                      </w:r>
                      <w:r w:rsidRPr="00D0239C">
                        <w:rPr>
                          <w:lang w:eastAsia="zh-CN"/>
                        </w:rPr>
                        <w:t>nput/Output</w:t>
                      </w:r>
                      <w:proofErr w:type="spellEnd"/>
                      <w:r w:rsidRPr="00D0239C">
                        <w:rPr>
                          <w:lang w:eastAsia="zh-CN"/>
                        </w:rPr>
                        <w:t xml:space="preserve"> type: Eigenvectors of the current CSI</w:t>
                      </w:r>
                    </w:p>
                    <w:p w14:paraId="0C7D4866"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 xml:space="preserve">Other can be additionally submitted, e.g., eigenvectors with additional past CSI, </w:t>
                      </w:r>
                      <w:proofErr w:type="spellStart"/>
                      <w:r w:rsidRPr="00D0239C">
                        <w:rPr>
                          <w:lang w:eastAsia="zh-CN"/>
                        </w:rPr>
                        <w:t>eType</w:t>
                      </w:r>
                      <w:proofErr w:type="spellEnd"/>
                      <w:r w:rsidRPr="00D0239C">
                        <w:rPr>
                          <w:lang w:eastAsia="zh-CN"/>
                        </w:rPr>
                        <w:t xml:space="preserve"> II-like input, raw channel matrix, etc.</w:t>
                      </w:r>
                    </w:p>
                    <w:p w14:paraId="3D4F25CE"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Ground-truth CSI quantization method: Float32, i.e., without quantization</w:t>
                      </w:r>
                    </w:p>
                    <w:p w14:paraId="206A24E2"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rFonts w:hint="eastAsia"/>
                          <w:lang w:eastAsia="zh-CN"/>
                        </w:rPr>
                        <w:t>O</w:t>
                      </w:r>
                      <w:r w:rsidRPr="00D0239C">
                        <w:rPr>
                          <w:lang w:eastAsia="zh-CN"/>
                        </w:rPr>
                        <w:t>ther high resolution CSI quantization methods can be additionally submitted for comparison, e.g., R16 Type II-like method with new parameters, scalar quantization, etc.</w:t>
                      </w:r>
                    </w:p>
                    <w:p w14:paraId="2315ABCC"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Rank/layer adaptation settings for rank&gt;1: Option 3-1, i.e., layer common and rank common</w:t>
                      </w:r>
                    </w:p>
                    <w:p w14:paraId="116C85B5"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rFonts w:hint="eastAsia"/>
                          <w:lang w:eastAsia="zh-CN"/>
                        </w:rPr>
                        <w:t>O</w:t>
                      </w:r>
                      <w:r w:rsidRPr="00D0239C">
                        <w:rPr>
                          <w:lang w:eastAsia="zh-CN"/>
                        </w:rPr>
                        <w:t>ther rank&gt;1 options can be additionally submitted for comparison, e.g., Option 1-1/1-2/2-1/2-2/3-2.</w:t>
                      </w:r>
                    </w:p>
                    <w:p w14:paraId="0B522701"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Quantization method: quantization-aware training (Case 2-1 or Case 2-2)</w:t>
                      </w:r>
                    </w:p>
                    <w:p w14:paraId="69AF1851"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Quantization non-aware training can be additionally submitted for comparison</w:t>
                      </w:r>
                    </w:p>
                    <w:p w14:paraId="7D44DC26"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SQ and/or VQ is up to companies; companies are encouraged to provide results of various cases for comparison.</w:t>
                      </w:r>
                    </w:p>
                    <w:p w14:paraId="55BEA041" w14:textId="77777777" w:rsidR="0049482D" w:rsidRPr="00D0239C" w:rsidRDefault="0049482D" w:rsidP="00CA1BCB">
                      <w:pPr>
                        <w:pStyle w:val="aa"/>
                        <w:numPr>
                          <w:ilvl w:val="0"/>
                          <w:numId w:val="19"/>
                        </w:numPr>
                        <w:snapToGrid w:val="0"/>
                        <w:spacing w:after="120" w:line="288" w:lineRule="auto"/>
                        <w:contextualSpacing w:val="0"/>
                        <w:rPr>
                          <w:lang w:eastAsia="zh-CN"/>
                        </w:rPr>
                      </w:pPr>
                      <w:r w:rsidRPr="00D0239C">
                        <w:rPr>
                          <w:lang w:eastAsia="zh-CN"/>
                        </w:rPr>
                        <w:t>Performance metric for intermediate KPI: SGCS</w:t>
                      </w:r>
                    </w:p>
                    <w:p w14:paraId="0D16C099" w14:textId="77777777" w:rsidR="0049482D" w:rsidRPr="00D0239C" w:rsidRDefault="0049482D" w:rsidP="00CA1BCB">
                      <w:pPr>
                        <w:pStyle w:val="aa"/>
                        <w:numPr>
                          <w:ilvl w:val="1"/>
                          <w:numId w:val="19"/>
                        </w:numPr>
                        <w:snapToGrid w:val="0"/>
                        <w:spacing w:after="120" w:line="288" w:lineRule="auto"/>
                        <w:contextualSpacing w:val="0"/>
                        <w:rPr>
                          <w:lang w:eastAsia="zh-CN"/>
                        </w:rPr>
                      </w:pPr>
                      <w:r w:rsidRPr="00D0239C">
                        <w:rPr>
                          <w:lang w:eastAsia="zh-CN"/>
                        </w:rPr>
                        <w:t>NMSE can be additionally submitted.</w:t>
                      </w:r>
                    </w:p>
                    <w:p w14:paraId="746A7698" w14:textId="77777777" w:rsidR="0049482D" w:rsidRPr="00CA1BCB" w:rsidRDefault="0049482D" w:rsidP="00CA1BCB">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1A3ADB69" w14:textId="45B5CF0A" w:rsidR="00197594" w:rsidRPr="00E81B6D" w:rsidRDefault="00197594" w:rsidP="00E94BAD">
      <w:pPr>
        <w:pStyle w:val="1"/>
        <w:spacing w:after="120" w:line="288" w:lineRule="auto"/>
        <w:ind w:left="795" w:hangingChars="283" w:hanging="795"/>
        <w:rPr>
          <w:rFonts w:eastAsia="宋体"/>
          <w:lang w:eastAsia="zh-CN"/>
        </w:rPr>
      </w:pPr>
      <w:r w:rsidRPr="008A3176">
        <w:rPr>
          <w:rFonts w:eastAsia="宋体" w:hint="eastAsia"/>
          <w:lang w:eastAsia="zh-CN"/>
        </w:rPr>
        <w:t>Discussion</w:t>
      </w:r>
      <w:r w:rsidR="00BE71B1">
        <w:rPr>
          <w:rFonts w:eastAsia="宋体"/>
          <w:lang w:eastAsia="zh-CN"/>
        </w:rPr>
        <w:t xml:space="preserve"> on CSI compression</w:t>
      </w:r>
    </w:p>
    <w:p w14:paraId="2944B02E" w14:textId="5EBAB9DC" w:rsidR="000A60A2" w:rsidRPr="00647031" w:rsidRDefault="006C33A2" w:rsidP="00647031">
      <w:pPr>
        <w:pStyle w:val="2"/>
        <w:tabs>
          <w:tab w:val="clear" w:pos="2836"/>
          <w:tab w:val="num" w:pos="567"/>
        </w:tabs>
        <w:spacing w:line="288" w:lineRule="auto"/>
        <w:ind w:left="567"/>
        <w:rPr>
          <w:rFonts w:eastAsia="宋体"/>
          <w:sz w:val="22"/>
          <w:lang w:eastAsia="zh-CN"/>
        </w:rPr>
      </w:pPr>
      <w:r w:rsidRPr="00DC2673">
        <w:rPr>
          <w:rFonts w:eastAsia="宋体" w:hint="eastAsia"/>
          <w:sz w:val="22"/>
          <w:lang w:eastAsia="zh-CN"/>
        </w:rPr>
        <w:t>Q</w:t>
      </w:r>
      <w:r w:rsidRPr="00DC2673">
        <w:rPr>
          <w:rFonts w:eastAsia="宋体"/>
          <w:sz w:val="22"/>
          <w:lang w:eastAsia="zh-CN"/>
        </w:rPr>
        <w:t>uantization issue</w:t>
      </w:r>
    </w:p>
    <w:p w14:paraId="1BCFA54C" w14:textId="45214AF0" w:rsidR="008B3FC6" w:rsidRDefault="00B938F7" w:rsidP="00E94BAD">
      <w:pPr>
        <w:spacing w:beforeLines="50" w:before="120" w:afterLines="50" w:after="120" w:line="288" w:lineRule="auto"/>
        <w:jc w:val="both"/>
        <w:rPr>
          <w:lang w:eastAsia="zh-CN"/>
        </w:rPr>
      </w:pPr>
      <w:r>
        <w:rPr>
          <w:rFonts w:eastAsiaTheme="minorEastAsia" w:hint="eastAsia"/>
          <w:lang w:eastAsia="zh-CN"/>
        </w:rPr>
        <w:t>A</w:t>
      </w:r>
      <w:r>
        <w:rPr>
          <w:rFonts w:eastAsiaTheme="minorEastAsia"/>
          <w:lang w:eastAsia="zh-CN"/>
        </w:rPr>
        <w:t>s agreed in RAN 1#11</w:t>
      </w:r>
      <w:r w:rsidR="00363CDE">
        <w:rPr>
          <w:rFonts w:eastAsiaTheme="minorEastAsia"/>
          <w:lang w:eastAsia="zh-CN"/>
        </w:rPr>
        <w:t>1</w:t>
      </w:r>
      <w:r>
        <w:rPr>
          <w:rFonts w:eastAsiaTheme="minorEastAsia"/>
          <w:lang w:eastAsia="zh-CN"/>
        </w:rPr>
        <w:t xml:space="preserve"> the quantization issue of CSI feedback for CSI compression sub use case should be studied.</w:t>
      </w:r>
      <w:r w:rsidR="00121BEE">
        <w:rPr>
          <w:rFonts w:eastAsiaTheme="minorEastAsia"/>
          <w:lang w:eastAsia="zh-CN"/>
        </w:rPr>
        <w:t xml:space="preserve"> F</w:t>
      </w:r>
      <w:r w:rsidR="00F557C0">
        <w:rPr>
          <w:rFonts w:eastAsiaTheme="minorEastAsia"/>
          <w:lang w:eastAsia="zh-CN"/>
        </w:rPr>
        <w:t>rom our understanding</w:t>
      </w:r>
      <w:r w:rsidR="00121BEE">
        <w:rPr>
          <w:rFonts w:eastAsiaTheme="minorEastAsia"/>
          <w:lang w:eastAsia="zh-CN"/>
        </w:rPr>
        <w:t>, a basic principle is t</w:t>
      </w:r>
      <w:r w:rsidR="00121BEE">
        <w:rPr>
          <w:lang w:eastAsia="zh-CN"/>
        </w:rPr>
        <w:t>he q</w:t>
      </w:r>
      <w:r w:rsidR="00121BEE" w:rsidRPr="00762353">
        <w:rPr>
          <w:lang w:eastAsia="zh-CN"/>
        </w:rPr>
        <w:t>uantization/dequantization</w:t>
      </w:r>
      <w:r w:rsidR="00121BEE">
        <w:rPr>
          <w:lang w:eastAsia="zh-CN"/>
        </w:rPr>
        <w:t xml:space="preserve"> method should be aligned between UE and N</w:t>
      </w:r>
      <w:r w:rsidR="00F557C0">
        <w:rPr>
          <w:lang w:eastAsia="zh-CN"/>
        </w:rPr>
        <w:t xml:space="preserve">W. </w:t>
      </w:r>
      <w:r w:rsidR="008B3FC6">
        <w:rPr>
          <w:lang w:eastAsia="zh-CN"/>
        </w:rPr>
        <w:t xml:space="preserve"> According to whether the quantization/dequantization function is involved in the AI model training phase, Case 1 and Case 2 are agreed for quantization non-aware training and quantization aware training, respectively. Moreover, Case 2-1 and Case 2-2 are further defined based on whether the quantization method/parameters are updated together during the AI model training. </w:t>
      </w:r>
    </w:p>
    <w:p w14:paraId="7E3CFCFC" w14:textId="14CB2DB5" w:rsidR="00695EE4" w:rsidRDefault="008B3FC6" w:rsidP="008B3FC6">
      <w:pPr>
        <w:spacing w:beforeLines="50" w:before="120" w:afterLines="50" w:after="120" w:line="288" w:lineRule="auto"/>
        <w:jc w:val="both"/>
        <w:rPr>
          <w:rFonts w:eastAsiaTheme="minorEastAsia"/>
          <w:lang w:eastAsia="zh-CN"/>
        </w:rPr>
      </w:pPr>
      <w:r>
        <w:rPr>
          <w:lang w:eastAsia="zh-CN"/>
        </w:rPr>
        <w:t xml:space="preserve">From our understanding, </w:t>
      </w:r>
      <w:r w:rsidR="00121BEE" w:rsidRPr="009C23AC">
        <w:rPr>
          <w:rFonts w:eastAsiaTheme="minorEastAsia"/>
          <w:lang w:eastAsia="zh-CN"/>
        </w:rPr>
        <w:t xml:space="preserve">different training types on the use of </w:t>
      </w:r>
      <w:r w:rsidR="00121BEE">
        <w:rPr>
          <w:rFonts w:eastAsiaTheme="minorEastAsia"/>
          <w:lang w:eastAsia="zh-CN"/>
        </w:rPr>
        <w:t>quantization</w:t>
      </w:r>
      <w:r w:rsidR="00121BEE" w:rsidRPr="00775A56">
        <w:rPr>
          <w:lang w:eastAsia="zh-CN"/>
        </w:rPr>
        <w:t xml:space="preserve"> </w:t>
      </w:r>
      <w:r w:rsidR="00121BEE" w:rsidRPr="009C23AC">
        <w:rPr>
          <w:rFonts w:eastAsiaTheme="minorEastAsia"/>
          <w:lang w:eastAsia="zh-CN"/>
        </w:rPr>
        <w:t>schemes</w:t>
      </w:r>
      <w:r>
        <w:rPr>
          <w:rFonts w:eastAsiaTheme="minorEastAsia"/>
          <w:lang w:eastAsia="zh-CN"/>
        </w:rPr>
        <w:t xml:space="preserve"> should also be considered</w:t>
      </w:r>
      <w:r w:rsidR="00121BEE" w:rsidRPr="00775A56">
        <w:rPr>
          <w:lang w:eastAsia="zh-CN"/>
        </w:rPr>
        <w:t xml:space="preserve">. </w:t>
      </w:r>
      <w:r w:rsidR="00121BEE" w:rsidRPr="00533A08">
        <w:rPr>
          <w:rFonts w:eastAsiaTheme="minorEastAsia"/>
          <w:lang w:eastAsia="zh-CN"/>
        </w:rPr>
        <w:t xml:space="preserve">For </w:t>
      </w:r>
      <w:r w:rsidR="00121BEE">
        <w:rPr>
          <w:rFonts w:eastAsiaTheme="minorEastAsia"/>
          <w:lang w:eastAsia="zh-CN"/>
        </w:rPr>
        <w:t xml:space="preserve">training </w:t>
      </w:r>
      <w:r w:rsidR="00121BEE" w:rsidRPr="00533A08">
        <w:rPr>
          <w:rFonts w:eastAsiaTheme="minorEastAsia"/>
          <w:lang w:eastAsia="zh-CN"/>
        </w:rPr>
        <w:t xml:space="preserve">type 1, </w:t>
      </w:r>
      <w:r w:rsidR="002A6CFF">
        <w:rPr>
          <w:rFonts w:eastAsiaTheme="minorEastAsia"/>
          <w:lang w:eastAsia="zh-CN"/>
        </w:rPr>
        <w:t>it is quantization non-aware an</w:t>
      </w:r>
      <w:r w:rsidR="00647031">
        <w:rPr>
          <w:rFonts w:eastAsiaTheme="minorEastAsia" w:hint="eastAsia"/>
          <w:lang w:eastAsia="zh-CN"/>
        </w:rPr>
        <w:t>d</w:t>
      </w:r>
      <w:r w:rsidR="002A6CFF">
        <w:rPr>
          <w:rFonts w:eastAsiaTheme="minorEastAsia"/>
          <w:lang w:eastAsia="zh-CN"/>
        </w:rPr>
        <w:t xml:space="preserve"> </w:t>
      </w:r>
      <w:r w:rsidR="00121BEE" w:rsidRPr="00533A08">
        <w:rPr>
          <w:rFonts w:eastAsiaTheme="minorEastAsia"/>
          <w:lang w:eastAsia="zh-CN"/>
        </w:rPr>
        <w:t xml:space="preserve">the alignment of quantization modules can be solved </w:t>
      </w:r>
      <w:r w:rsidR="00121BEE">
        <w:rPr>
          <w:rFonts w:eastAsiaTheme="minorEastAsia"/>
          <w:lang w:eastAsia="zh-CN"/>
        </w:rPr>
        <w:t>through</w:t>
      </w:r>
      <w:r w:rsidR="00121BEE" w:rsidRPr="00533A08">
        <w:rPr>
          <w:rFonts w:eastAsiaTheme="minorEastAsia"/>
          <w:lang w:eastAsia="zh-CN"/>
        </w:rPr>
        <w:t xml:space="preserve"> implementation</w:t>
      </w:r>
      <w:r w:rsidR="00121BEE">
        <w:rPr>
          <w:rFonts w:eastAsiaTheme="minorEastAsia"/>
          <w:lang w:eastAsia="zh-CN"/>
        </w:rPr>
        <w:t xml:space="preserve">. </w:t>
      </w:r>
      <w:r w:rsidR="00121BEE" w:rsidRPr="00533A08">
        <w:rPr>
          <w:rFonts w:eastAsiaTheme="minorEastAsia"/>
          <w:lang w:eastAsia="zh-CN"/>
        </w:rPr>
        <w:t>For</w:t>
      </w:r>
      <w:r w:rsidR="00121BEE">
        <w:rPr>
          <w:rFonts w:eastAsiaTheme="minorEastAsia"/>
          <w:lang w:eastAsia="zh-CN"/>
        </w:rPr>
        <w:t xml:space="preserve"> training</w:t>
      </w:r>
      <w:r w:rsidR="00121BEE" w:rsidRPr="00533A08">
        <w:rPr>
          <w:rFonts w:eastAsiaTheme="minorEastAsia"/>
          <w:lang w:eastAsia="zh-CN"/>
        </w:rPr>
        <w:t xml:space="preserve"> type 2 and type 3, </w:t>
      </w:r>
      <w:r w:rsidR="002A6CFF">
        <w:rPr>
          <w:rFonts w:eastAsiaTheme="minorEastAsia"/>
          <w:lang w:eastAsia="zh-CN"/>
        </w:rPr>
        <w:t xml:space="preserve">they are quantization aware training, </w:t>
      </w:r>
      <w:r w:rsidR="00121BEE" w:rsidRPr="00533A08">
        <w:rPr>
          <w:rFonts w:eastAsiaTheme="minorEastAsia"/>
          <w:lang w:eastAsia="zh-CN"/>
        </w:rPr>
        <w:t xml:space="preserve">especially when quantization modules are involved in the </w:t>
      </w:r>
      <w:r w:rsidR="00121BEE">
        <w:rPr>
          <w:rFonts w:eastAsiaTheme="minorEastAsia"/>
          <w:lang w:eastAsia="zh-CN"/>
        </w:rPr>
        <w:t xml:space="preserve">CSI </w:t>
      </w:r>
      <w:r w:rsidR="00121BEE" w:rsidRPr="00533A08">
        <w:rPr>
          <w:rFonts w:eastAsiaTheme="minorEastAsia"/>
          <w:lang w:eastAsia="zh-CN"/>
        </w:rPr>
        <w:t xml:space="preserve">model training process, it may be necessary to specify the quantization methods </w:t>
      </w:r>
      <w:r w:rsidR="00121BEE">
        <w:rPr>
          <w:rFonts w:eastAsiaTheme="minorEastAsia"/>
          <w:lang w:eastAsia="zh-CN"/>
        </w:rPr>
        <w:t>to</w:t>
      </w:r>
      <w:r w:rsidR="00121BEE" w:rsidRPr="00533A08">
        <w:rPr>
          <w:rFonts w:eastAsiaTheme="minorEastAsia"/>
          <w:lang w:eastAsia="zh-CN"/>
        </w:rPr>
        <w:t xml:space="preserve"> ensur</w:t>
      </w:r>
      <w:r w:rsidR="00121BEE">
        <w:rPr>
          <w:rFonts w:eastAsiaTheme="minorEastAsia"/>
          <w:lang w:eastAsia="zh-CN"/>
        </w:rPr>
        <w:t>e</w:t>
      </w:r>
      <w:r w:rsidR="00121BEE" w:rsidRPr="00533A08">
        <w:rPr>
          <w:rFonts w:eastAsiaTheme="minorEastAsia"/>
          <w:lang w:eastAsia="zh-CN"/>
        </w:rPr>
        <w:t xml:space="preserve"> the encoder and encoder </w:t>
      </w:r>
      <w:r w:rsidR="00121BEE">
        <w:rPr>
          <w:rFonts w:eastAsiaTheme="minorEastAsia"/>
          <w:lang w:eastAsia="zh-CN"/>
        </w:rPr>
        <w:t xml:space="preserve">to be well trained and could </w:t>
      </w:r>
      <w:r w:rsidR="00121BEE" w:rsidRPr="00533A08">
        <w:rPr>
          <w:rFonts w:eastAsiaTheme="minorEastAsia"/>
          <w:lang w:eastAsia="zh-CN"/>
        </w:rPr>
        <w:t>work together</w:t>
      </w:r>
      <w:r w:rsidR="00121BEE">
        <w:rPr>
          <w:rFonts w:eastAsiaTheme="minorEastAsia"/>
          <w:lang w:eastAsia="zh-CN"/>
        </w:rPr>
        <w:t>.</w:t>
      </w:r>
      <w:r w:rsidR="00695EE4">
        <w:rPr>
          <w:rFonts w:eastAsiaTheme="minorEastAsia"/>
          <w:lang w:eastAsia="zh-CN"/>
        </w:rPr>
        <w:t xml:space="preserve"> </w:t>
      </w:r>
    </w:p>
    <w:p w14:paraId="3D791614" w14:textId="5BFAD967" w:rsidR="00B938F7" w:rsidRPr="00AF311F" w:rsidRDefault="00C17737" w:rsidP="00C17737">
      <w:pPr>
        <w:pStyle w:val="a9"/>
        <w:keepNext/>
        <w:jc w:val="both"/>
        <w:rPr>
          <w:i/>
          <w:sz w:val="20"/>
          <w:szCs w:val="20"/>
        </w:rPr>
      </w:pPr>
      <w:bookmarkStart w:id="1" w:name="_Ref134794583"/>
      <w:r w:rsidRPr="00AF311F">
        <w:rPr>
          <w:i/>
          <w:sz w:val="20"/>
          <w:szCs w:val="20"/>
        </w:rPr>
        <w:lastRenderedPageBreak/>
        <w:t xml:space="preserve">Proposal </w:t>
      </w:r>
      <w:r w:rsidRPr="00AF311F">
        <w:rPr>
          <w:i/>
          <w:sz w:val="20"/>
          <w:szCs w:val="20"/>
        </w:rPr>
        <w:fldChar w:fldCharType="begin"/>
      </w:r>
      <w:r w:rsidRPr="00AF311F">
        <w:rPr>
          <w:i/>
          <w:sz w:val="20"/>
          <w:szCs w:val="20"/>
        </w:rPr>
        <w:instrText xml:space="preserve"> SEQ Proposal \* ARABIC </w:instrText>
      </w:r>
      <w:r w:rsidRPr="00AF311F">
        <w:rPr>
          <w:i/>
          <w:sz w:val="20"/>
          <w:szCs w:val="20"/>
        </w:rPr>
        <w:fldChar w:fldCharType="separate"/>
      </w:r>
      <w:r w:rsidR="00AB69CD">
        <w:rPr>
          <w:i/>
          <w:noProof/>
          <w:sz w:val="20"/>
          <w:szCs w:val="20"/>
        </w:rPr>
        <w:t>1</w:t>
      </w:r>
      <w:r w:rsidRPr="00AF311F">
        <w:rPr>
          <w:i/>
          <w:sz w:val="20"/>
          <w:szCs w:val="20"/>
        </w:rPr>
        <w:fldChar w:fldCharType="end"/>
      </w:r>
      <w:r w:rsidRPr="00AF311F">
        <w:rPr>
          <w:i/>
          <w:sz w:val="20"/>
          <w:szCs w:val="20"/>
        </w:rPr>
        <w:t xml:space="preserve">: </w:t>
      </w:r>
      <w:r w:rsidR="00695EE4" w:rsidRPr="00AF311F">
        <w:rPr>
          <w:bCs w:val="0"/>
          <w:i/>
          <w:sz w:val="20"/>
          <w:szCs w:val="20"/>
          <w:lang w:eastAsia="zh-CN"/>
        </w:rPr>
        <w:t>F</w:t>
      </w:r>
      <w:r w:rsidR="00121BEE" w:rsidRPr="00AF311F">
        <w:rPr>
          <w:bCs w:val="0"/>
          <w:i/>
          <w:sz w:val="20"/>
          <w:szCs w:val="20"/>
          <w:lang w:eastAsia="zh-CN"/>
        </w:rPr>
        <w:t xml:space="preserve">or training collaborative Type3, </w:t>
      </w:r>
      <w:r w:rsidR="0065335A" w:rsidRPr="00AF311F">
        <w:rPr>
          <w:bCs w:val="0"/>
          <w:i/>
          <w:sz w:val="20"/>
          <w:szCs w:val="20"/>
          <w:lang w:eastAsia="zh-CN"/>
        </w:rPr>
        <w:t xml:space="preserve">study </w:t>
      </w:r>
      <w:r w:rsidR="00121BEE" w:rsidRPr="00AF311F">
        <w:rPr>
          <w:bCs w:val="0"/>
          <w:i/>
          <w:sz w:val="20"/>
          <w:szCs w:val="20"/>
          <w:lang w:eastAsia="zh-CN"/>
        </w:rPr>
        <w:t xml:space="preserve">whether/how to align the quantization </w:t>
      </w:r>
      <w:r w:rsidR="00695EE4" w:rsidRPr="00AF311F">
        <w:rPr>
          <w:bCs w:val="0"/>
          <w:i/>
          <w:sz w:val="20"/>
          <w:szCs w:val="20"/>
          <w:lang w:eastAsia="zh-CN"/>
        </w:rPr>
        <w:t xml:space="preserve">and dequantization </w:t>
      </w:r>
      <w:r w:rsidR="00121BEE" w:rsidRPr="00AF311F">
        <w:rPr>
          <w:bCs w:val="0"/>
          <w:i/>
          <w:sz w:val="20"/>
          <w:szCs w:val="20"/>
          <w:lang w:eastAsia="zh-CN"/>
        </w:rPr>
        <w:t>method between UE and NW</w:t>
      </w:r>
      <w:r w:rsidR="00A77A2F">
        <w:rPr>
          <w:bCs w:val="0"/>
          <w:i/>
          <w:sz w:val="20"/>
          <w:szCs w:val="20"/>
          <w:lang w:eastAsia="zh-CN"/>
        </w:rPr>
        <w:t>.</w:t>
      </w:r>
      <w:bookmarkEnd w:id="1"/>
    </w:p>
    <w:p w14:paraId="09C5728A" w14:textId="223CEC27" w:rsidR="007409A0" w:rsidRDefault="00620D81" w:rsidP="00E94BAD">
      <w:pPr>
        <w:spacing w:beforeLines="50" w:before="120" w:afterLines="50" w:after="120" w:line="288" w:lineRule="auto"/>
        <w:jc w:val="both"/>
        <w:rPr>
          <w:rFonts w:eastAsiaTheme="minorEastAsia"/>
          <w:bCs/>
          <w:szCs w:val="22"/>
          <w:lang w:eastAsia="zh-CN"/>
        </w:rPr>
      </w:pPr>
      <w:r>
        <w:rPr>
          <w:rFonts w:eastAsiaTheme="minorEastAsia"/>
          <w:bCs/>
          <w:szCs w:val="22"/>
          <w:lang w:eastAsia="zh-CN"/>
        </w:rPr>
        <w:t>As agreed in RAN 1</w:t>
      </w:r>
      <w:r>
        <w:rPr>
          <w:rFonts w:eastAsiaTheme="minorEastAsia" w:hint="eastAsia"/>
          <w:bCs/>
          <w:szCs w:val="22"/>
          <w:lang w:eastAsia="zh-CN"/>
        </w:rPr>
        <w:t>#</w:t>
      </w:r>
      <w:r w:rsidR="003E127A">
        <w:rPr>
          <w:rFonts w:eastAsiaTheme="minorEastAsia" w:hint="eastAsia"/>
          <w:bCs/>
          <w:szCs w:val="22"/>
          <w:lang w:eastAsia="zh-CN"/>
        </w:rPr>
        <w:t>112bis</w:t>
      </w:r>
      <w:r w:rsidR="003E127A">
        <w:rPr>
          <w:rFonts w:eastAsiaTheme="minorEastAsia"/>
          <w:bCs/>
          <w:szCs w:val="22"/>
          <w:lang w:eastAsia="zh-CN"/>
        </w:rPr>
        <w:t>-e,</w:t>
      </w:r>
      <w:r w:rsidR="007409A0">
        <w:rPr>
          <w:rFonts w:eastAsiaTheme="minorEastAsia"/>
          <w:bCs/>
          <w:szCs w:val="22"/>
          <w:lang w:eastAsia="zh-CN"/>
        </w:rPr>
        <w:t xml:space="preserve"> the </w:t>
      </w:r>
      <w:r w:rsidR="007409A0">
        <w:rPr>
          <w:rFonts w:eastAsiaTheme="minorEastAsia" w:hint="eastAsia"/>
          <w:bCs/>
          <w:szCs w:val="22"/>
          <w:lang w:eastAsia="zh-CN"/>
        </w:rPr>
        <w:t>quantization</w:t>
      </w:r>
      <w:r w:rsidR="007409A0">
        <w:rPr>
          <w:rFonts w:eastAsiaTheme="minorEastAsia"/>
          <w:bCs/>
          <w:szCs w:val="22"/>
          <w:lang w:eastAsia="zh-CN"/>
        </w:rPr>
        <w:t xml:space="preserve">-aware training is encouraged as the baseline assumption, whether scalar quantization (SQ) or vector quantization (VQ) is utilized up to companies. In our contribution, the comparison </w:t>
      </w:r>
      <w:r w:rsidR="007409A0">
        <w:rPr>
          <w:rFonts w:eastAsiaTheme="minorEastAsia" w:hint="eastAsia"/>
          <w:bCs/>
          <w:szCs w:val="22"/>
          <w:lang w:eastAsia="zh-CN"/>
        </w:rPr>
        <w:t>on</w:t>
      </w:r>
      <w:r w:rsidR="007409A0">
        <w:rPr>
          <w:rFonts w:eastAsiaTheme="minorEastAsia"/>
          <w:bCs/>
          <w:szCs w:val="22"/>
          <w:lang w:eastAsia="zh-CN"/>
        </w:rPr>
        <w:t xml:space="preserve"> different quantization schemes is presented in</w:t>
      </w:r>
      <w:r w:rsidR="00733CDC">
        <w:rPr>
          <w:rFonts w:eastAsiaTheme="minorEastAsia"/>
          <w:bCs/>
          <w:szCs w:val="22"/>
          <w:lang w:eastAsia="zh-CN"/>
        </w:rPr>
        <w:t xml:space="preserve"> </w:t>
      </w:r>
      <w:r w:rsidR="00733CDC">
        <w:rPr>
          <w:rFonts w:eastAsiaTheme="minorEastAsia"/>
          <w:bCs/>
          <w:szCs w:val="22"/>
          <w:lang w:eastAsia="zh-CN"/>
        </w:rPr>
        <w:fldChar w:fldCharType="begin"/>
      </w:r>
      <w:r w:rsidR="00733CDC">
        <w:rPr>
          <w:rFonts w:eastAsiaTheme="minorEastAsia"/>
          <w:bCs/>
          <w:szCs w:val="22"/>
          <w:lang w:eastAsia="zh-CN"/>
        </w:rPr>
        <w:instrText xml:space="preserve"> REF _Ref134449600 \h </w:instrText>
      </w:r>
      <w:r w:rsidR="00733CDC">
        <w:rPr>
          <w:rFonts w:eastAsiaTheme="minorEastAsia"/>
          <w:bCs/>
          <w:szCs w:val="22"/>
          <w:lang w:eastAsia="zh-CN"/>
        </w:rPr>
      </w:r>
      <w:r w:rsidR="00733CDC">
        <w:rPr>
          <w:rFonts w:eastAsiaTheme="minorEastAsia"/>
          <w:bCs/>
          <w:szCs w:val="22"/>
          <w:lang w:eastAsia="zh-CN"/>
        </w:rPr>
        <w:fldChar w:fldCharType="separate"/>
      </w:r>
      <w:r w:rsidR="00733CDC">
        <w:t xml:space="preserve">Table </w:t>
      </w:r>
      <w:r w:rsidR="00733CDC">
        <w:rPr>
          <w:noProof/>
        </w:rPr>
        <w:t>1</w:t>
      </w:r>
      <w:r w:rsidR="00733CDC">
        <w:rPr>
          <w:rFonts w:eastAsiaTheme="minorEastAsia"/>
          <w:bCs/>
          <w:szCs w:val="22"/>
          <w:lang w:eastAsia="zh-CN"/>
        </w:rPr>
        <w:fldChar w:fldCharType="end"/>
      </w:r>
      <w:r w:rsidR="007409A0">
        <w:rPr>
          <w:rFonts w:eastAsiaTheme="minorEastAsia"/>
          <w:bCs/>
          <w:szCs w:val="22"/>
          <w:lang w:eastAsia="zh-CN"/>
        </w:rPr>
        <w:t>.</w:t>
      </w:r>
    </w:p>
    <w:p w14:paraId="69302CE2" w14:textId="27822D77" w:rsidR="00733CDC" w:rsidRPr="003F7376" w:rsidRDefault="00733CDC" w:rsidP="00733CDC">
      <w:pPr>
        <w:pStyle w:val="a9"/>
        <w:keepNext/>
        <w:jc w:val="center"/>
        <w:rPr>
          <w:sz w:val="20"/>
        </w:rPr>
      </w:pPr>
      <w:bookmarkStart w:id="2" w:name="_Ref134449600"/>
      <w:r w:rsidRPr="003F7376">
        <w:rPr>
          <w:sz w:val="20"/>
        </w:rPr>
        <w:t xml:space="preserve">Table </w:t>
      </w:r>
      <w:r w:rsidR="003F7376" w:rsidRPr="003F7376">
        <w:rPr>
          <w:sz w:val="20"/>
        </w:rPr>
        <w:fldChar w:fldCharType="begin"/>
      </w:r>
      <w:r w:rsidR="003F7376" w:rsidRPr="003F7376">
        <w:rPr>
          <w:sz w:val="20"/>
        </w:rPr>
        <w:instrText xml:space="preserve"> SEQ Table \* ARABIC </w:instrText>
      </w:r>
      <w:r w:rsidR="003F7376" w:rsidRPr="003F7376">
        <w:rPr>
          <w:sz w:val="20"/>
        </w:rPr>
        <w:fldChar w:fldCharType="separate"/>
      </w:r>
      <w:r w:rsidR="00AB69CD">
        <w:rPr>
          <w:noProof/>
          <w:sz w:val="20"/>
        </w:rPr>
        <w:t>1</w:t>
      </w:r>
      <w:r w:rsidR="003F7376" w:rsidRPr="003F7376">
        <w:rPr>
          <w:noProof/>
          <w:sz w:val="20"/>
        </w:rPr>
        <w:fldChar w:fldCharType="end"/>
      </w:r>
      <w:bookmarkEnd w:id="2"/>
      <w:r w:rsidRPr="003F7376">
        <w:rPr>
          <w:sz w:val="20"/>
        </w:rPr>
        <w:t xml:space="preserve"> Comparison on different quantization schemes</w:t>
      </w:r>
    </w:p>
    <w:tbl>
      <w:tblPr>
        <w:tblStyle w:val="af3"/>
        <w:tblW w:w="0" w:type="auto"/>
        <w:jc w:val="center"/>
        <w:tblLook w:val="04A0" w:firstRow="1" w:lastRow="0" w:firstColumn="1" w:lastColumn="0" w:noHBand="0" w:noVBand="1"/>
      </w:tblPr>
      <w:tblGrid>
        <w:gridCol w:w="1509"/>
        <w:gridCol w:w="1038"/>
        <w:gridCol w:w="992"/>
        <w:gridCol w:w="1418"/>
        <w:gridCol w:w="1417"/>
        <w:gridCol w:w="1843"/>
      </w:tblGrid>
      <w:tr w:rsidR="007409A0" w14:paraId="4689EC3E" w14:textId="61CDC7FB" w:rsidTr="0095381D">
        <w:trPr>
          <w:trHeight w:val="296"/>
          <w:jc w:val="center"/>
        </w:trPr>
        <w:tc>
          <w:tcPr>
            <w:tcW w:w="1509" w:type="dxa"/>
          </w:tcPr>
          <w:p w14:paraId="6E2ADA9E" w14:textId="583C1B50" w:rsidR="007409A0" w:rsidRDefault="007409A0"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w:t>
            </w:r>
            <w:r w:rsidR="0095381D">
              <w:rPr>
                <w:rFonts w:eastAsiaTheme="minorEastAsia"/>
                <w:bCs/>
                <w:szCs w:val="22"/>
                <w:lang w:eastAsia="zh-CN"/>
              </w:rPr>
              <w:t>ization</w:t>
            </w:r>
          </w:p>
        </w:tc>
        <w:tc>
          <w:tcPr>
            <w:tcW w:w="1038" w:type="dxa"/>
          </w:tcPr>
          <w:p w14:paraId="7D11D050" w14:textId="66AA16B8"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bCs/>
                <w:szCs w:val="22"/>
                <w:lang w:eastAsia="zh-CN"/>
              </w:rPr>
              <w:t>2bit SQ</w:t>
            </w:r>
          </w:p>
        </w:tc>
        <w:tc>
          <w:tcPr>
            <w:tcW w:w="992" w:type="dxa"/>
          </w:tcPr>
          <w:p w14:paraId="2F718313" w14:textId="3FEE3035"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418" w:type="dxa"/>
          </w:tcPr>
          <w:p w14:paraId="30BE4D0A" w14:textId="138E13D6"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Q method 1</w:t>
            </w:r>
          </w:p>
        </w:tc>
        <w:tc>
          <w:tcPr>
            <w:tcW w:w="1417" w:type="dxa"/>
          </w:tcPr>
          <w:p w14:paraId="0F9E4A02" w14:textId="7B1D96F1"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Q method 2</w:t>
            </w:r>
          </w:p>
        </w:tc>
        <w:tc>
          <w:tcPr>
            <w:tcW w:w="1843" w:type="dxa"/>
          </w:tcPr>
          <w:p w14:paraId="2E7DC3AC" w14:textId="323BB847"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7409A0" w14:paraId="78F4F405" w14:textId="29C86F02" w:rsidTr="0095381D">
        <w:trPr>
          <w:trHeight w:val="77"/>
          <w:jc w:val="center"/>
        </w:trPr>
        <w:tc>
          <w:tcPr>
            <w:tcW w:w="1509" w:type="dxa"/>
          </w:tcPr>
          <w:p w14:paraId="3438E53C" w14:textId="09630EBC"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GCS</w:t>
            </w:r>
          </w:p>
        </w:tc>
        <w:tc>
          <w:tcPr>
            <w:tcW w:w="1038" w:type="dxa"/>
          </w:tcPr>
          <w:p w14:paraId="05BEF90E" w14:textId="7F878FAA" w:rsidR="007409A0" w:rsidRDefault="00733CDC"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992" w:type="dxa"/>
          </w:tcPr>
          <w:p w14:paraId="0A6541CA" w14:textId="4917DE92" w:rsidR="007409A0" w:rsidRDefault="00733CDC"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418" w:type="dxa"/>
          </w:tcPr>
          <w:p w14:paraId="6999A298" w14:textId="0D8471A4"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w:t>
            </w:r>
            <w:r w:rsidR="00733CDC">
              <w:rPr>
                <w:rFonts w:eastAsiaTheme="minorEastAsia"/>
                <w:bCs/>
                <w:szCs w:val="22"/>
                <w:lang w:eastAsia="zh-CN"/>
              </w:rPr>
              <w:t>69</w:t>
            </w:r>
          </w:p>
        </w:tc>
        <w:tc>
          <w:tcPr>
            <w:tcW w:w="1417" w:type="dxa"/>
          </w:tcPr>
          <w:p w14:paraId="45FF949C" w14:textId="7DF01AAE"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w:t>
            </w:r>
            <w:r w:rsidR="00733CDC">
              <w:rPr>
                <w:rFonts w:eastAsiaTheme="minorEastAsia"/>
                <w:bCs/>
                <w:szCs w:val="22"/>
                <w:lang w:eastAsia="zh-CN"/>
              </w:rPr>
              <w:t>53</w:t>
            </w:r>
          </w:p>
        </w:tc>
        <w:tc>
          <w:tcPr>
            <w:tcW w:w="1843" w:type="dxa"/>
          </w:tcPr>
          <w:p w14:paraId="09576B2F" w14:textId="5B933508" w:rsidR="007409A0" w:rsidRDefault="0095381D" w:rsidP="00733CDC">
            <w:pPr>
              <w:spacing w:beforeLines="50" w:before="120" w:afterLines="50" w:after="120" w:line="288" w:lineRule="auto"/>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bl>
    <w:p w14:paraId="121BF926" w14:textId="77777777" w:rsidR="00C17737" w:rsidRDefault="00733CDC" w:rsidP="00E94BAD">
      <w:pPr>
        <w:spacing w:beforeLines="50" w:before="120" w:afterLines="50" w:after="120" w:line="288" w:lineRule="auto"/>
        <w:jc w:val="both"/>
        <w:rPr>
          <w:rFonts w:eastAsiaTheme="minorEastAsia"/>
          <w:bCs/>
          <w:szCs w:val="22"/>
          <w:lang w:eastAsia="zh-CN"/>
        </w:rPr>
      </w:pPr>
      <w:r>
        <w:rPr>
          <w:rFonts w:eastAsiaTheme="minorEastAsia" w:hint="eastAsia"/>
          <w:bCs/>
          <w:szCs w:val="22"/>
          <w:lang w:eastAsia="zh-CN"/>
        </w:rPr>
        <w:t>He</w:t>
      </w:r>
      <w:r>
        <w:rPr>
          <w:rFonts w:eastAsiaTheme="minorEastAsia"/>
          <w:bCs/>
          <w:szCs w:val="22"/>
          <w:lang w:eastAsia="zh-CN"/>
        </w:rPr>
        <w:t xml:space="preserve">re the UMa#595k and UMa#5k are used for training and testing, respectively with 174bit CSI feedback payload. </w:t>
      </w:r>
      <w:r>
        <w:rPr>
          <w:rFonts w:eastAsiaTheme="minorEastAsia" w:hint="eastAsia"/>
          <w:bCs/>
          <w:szCs w:val="22"/>
          <w:lang w:eastAsia="zh-CN"/>
        </w:rPr>
        <w:t>Two</w:t>
      </w:r>
      <w:r>
        <w:rPr>
          <w:rFonts w:eastAsiaTheme="minorEastAsia"/>
          <w:bCs/>
          <w:szCs w:val="22"/>
          <w:lang w:eastAsia="zh-CN"/>
        </w:rPr>
        <w:t xml:space="preserve"> kinds of VQ methods with different </w:t>
      </w:r>
      <w:r w:rsidR="009E2890">
        <w:rPr>
          <w:rFonts w:eastAsiaTheme="minorEastAsia"/>
          <w:bCs/>
          <w:szCs w:val="22"/>
          <w:lang w:eastAsia="zh-CN"/>
        </w:rPr>
        <w:t>hyper-</w:t>
      </w:r>
      <w:r w:rsidR="007E3CC3">
        <w:rPr>
          <w:rFonts w:eastAsiaTheme="minorEastAsia"/>
          <w:bCs/>
          <w:szCs w:val="22"/>
          <w:lang w:eastAsia="zh-CN"/>
        </w:rPr>
        <w:t xml:space="preserve">parameters are given as VQ method 1 and VQ method 2, respectively. The 2bit/3bit mixed SQ is a kind of non-uniform quantization SQ, where the former 90bits is 3bit quantized from 30 float numbers and the later 84bits is 2bit quantized from 42 float numbers. </w:t>
      </w:r>
      <w:r w:rsidR="009E2890">
        <w:rPr>
          <w:rFonts w:eastAsiaTheme="minorEastAsia"/>
          <w:bCs/>
          <w:szCs w:val="22"/>
          <w:lang w:eastAsia="zh-CN"/>
        </w:rPr>
        <w:t xml:space="preserve">Firstly, the 2bit/3bit mixed SQ achieves highest SGCS performance with about 1% gain than VQ method 1 and 3% gain than 3bit SQ. </w:t>
      </w:r>
      <w:r w:rsidR="007E3CC3">
        <w:rPr>
          <w:rFonts w:eastAsiaTheme="minorEastAsia"/>
          <w:bCs/>
          <w:szCs w:val="22"/>
          <w:lang w:eastAsia="zh-CN"/>
        </w:rPr>
        <w:t>The SGCS for both</w:t>
      </w:r>
      <w:r>
        <w:rPr>
          <w:rFonts w:eastAsiaTheme="minorEastAsia"/>
          <w:bCs/>
          <w:szCs w:val="22"/>
          <w:lang w:eastAsia="zh-CN"/>
        </w:rPr>
        <w:t xml:space="preserve"> uniform SQ with 2bit </w:t>
      </w:r>
      <w:r w:rsidR="007E3CC3">
        <w:rPr>
          <w:rFonts w:eastAsiaTheme="minorEastAsia"/>
          <w:bCs/>
          <w:szCs w:val="22"/>
          <w:lang w:eastAsia="zh-CN"/>
        </w:rPr>
        <w:t>and</w:t>
      </w:r>
      <w:r>
        <w:rPr>
          <w:rFonts w:eastAsiaTheme="minorEastAsia"/>
          <w:bCs/>
          <w:szCs w:val="22"/>
          <w:lang w:eastAsia="zh-CN"/>
        </w:rPr>
        <w:t xml:space="preserve"> 3bit</w:t>
      </w:r>
      <w:r w:rsidR="007E3CC3">
        <w:rPr>
          <w:rFonts w:eastAsiaTheme="minorEastAsia"/>
          <w:bCs/>
          <w:szCs w:val="22"/>
          <w:lang w:eastAsia="zh-CN"/>
        </w:rPr>
        <w:t xml:space="preserve"> are inferior than VQ and 2bit/3bit mixed SQ. </w:t>
      </w:r>
    </w:p>
    <w:p w14:paraId="0229D353" w14:textId="6ECF8938" w:rsidR="003F0F50" w:rsidRDefault="009E2890" w:rsidP="00E94BAD">
      <w:pPr>
        <w:spacing w:beforeLines="50" w:before="120" w:afterLines="50" w:after="120" w:line="288" w:lineRule="auto"/>
        <w:jc w:val="both"/>
        <w:rPr>
          <w:rFonts w:eastAsiaTheme="minorEastAsia"/>
          <w:bCs/>
          <w:szCs w:val="22"/>
          <w:lang w:eastAsia="zh-CN"/>
        </w:rPr>
      </w:pPr>
      <w:r>
        <w:rPr>
          <w:rFonts w:eastAsiaTheme="minorEastAsia"/>
          <w:bCs/>
          <w:szCs w:val="22"/>
          <w:lang w:eastAsia="zh-CN"/>
        </w:rPr>
        <w:t>Actually</w:t>
      </w:r>
      <w:r w:rsidR="007E3CC3">
        <w:rPr>
          <w:rFonts w:eastAsiaTheme="minorEastAsia"/>
          <w:bCs/>
          <w:szCs w:val="22"/>
          <w:lang w:eastAsia="zh-CN"/>
        </w:rPr>
        <w:t>, VQ</w:t>
      </w:r>
      <w:r>
        <w:rPr>
          <w:rFonts w:eastAsiaTheme="minorEastAsia"/>
          <w:bCs/>
          <w:szCs w:val="22"/>
          <w:lang w:eastAsia="zh-CN"/>
        </w:rPr>
        <w:t xml:space="preserve"> with well-chosen hyper-parameters </w:t>
      </w:r>
      <w:r w:rsidR="00C17737">
        <w:rPr>
          <w:rFonts w:eastAsiaTheme="minorEastAsia"/>
          <w:bCs/>
          <w:szCs w:val="22"/>
          <w:lang w:eastAsia="zh-CN"/>
        </w:rPr>
        <w:t>is potential of achieving</w:t>
      </w:r>
      <w:r>
        <w:rPr>
          <w:rFonts w:eastAsiaTheme="minorEastAsia"/>
          <w:bCs/>
          <w:szCs w:val="22"/>
          <w:lang w:eastAsia="zh-CN"/>
        </w:rPr>
        <w:t xml:space="preserve"> higher SGCS performance than 2bit/3bit mixed SQ. However, the optimization of hyper-parameters for VQ </w:t>
      </w:r>
      <w:r w:rsidR="00C17737">
        <w:rPr>
          <w:rFonts w:eastAsiaTheme="minorEastAsia"/>
          <w:bCs/>
          <w:szCs w:val="22"/>
          <w:lang w:eastAsia="zh-CN"/>
        </w:rPr>
        <w:t xml:space="preserve">training with different CSI feedback payloads is very time-consuming, </w:t>
      </w:r>
      <w:r>
        <w:rPr>
          <w:rFonts w:eastAsiaTheme="minorEastAsia"/>
          <w:bCs/>
          <w:szCs w:val="22"/>
          <w:lang w:eastAsia="zh-CN"/>
        </w:rPr>
        <w:t xml:space="preserve">and the alignment between UE and NW side in Type 3 training </w:t>
      </w:r>
      <w:r w:rsidR="00C17737">
        <w:rPr>
          <w:rFonts w:eastAsiaTheme="minorEastAsia"/>
          <w:bCs/>
          <w:szCs w:val="22"/>
          <w:lang w:eastAsia="zh-CN"/>
        </w:rPr>
        <w:t>is also difficult.  As comparison, the alignment between UE and NW side for non-uniform SQ (e.g. 2bit/3bit mixed SQ) is easy to realize. Therefore, we prefer to use non-uniform SQ (e.g. 2bit/3bit mixed SQ) during quantization-aware training.</w:t>
      </w:r>
    </w:p>
    <w:p w14:paraId="582C367F" w14:textId="536314AD" w:rsidR="00C17737" w:rsidRDefault="00AF311F" w:rsidP="00A77667">
      <w:pPr>
        <w:pStyle w:val="a9"/>
        <w:jc w:val="both"/>
        <w:rPr>
          <w:rFonts w:eastAsiaTheme="minorEastAsia"/>
          <w:bCs w:val="0"/>
          <w:i/>
          <w:sz w:val="20"/>
          <w:szCs w:val="20"/>
          <w:lang w:eastAsia="zh-CN"/>
        </w:rPr>
      </w:pPr>
      <w:bookmarkStart w:id="3" w:name="_Ref134794274"/>
      <w:r w:rsidRPr="00AF311F">
        <w:rPr>
          <w:i/>
          <w:sz w:val="20"/>
          <w:szCs w:val="20"/>
        </w:rPr>
        <w:t xml:space="preserve">Observation </w:t>
      </w:r>
      <w:r w:rsidRPr="00AF311F">
        <w:rPr>
          <w:i/>
          <w:sz w:val="20"/>
          <w:szCs w:val="20"/>
        </w:rPr>
        <w:fldChar w:fldCharType="begin"/>
      </w:r>
      <w:r w:rsidRPr="00AF311F">
        <w:rPr>
          <w:i/>
          <w:sz w:val="20"/>
          <w:szCs w:val="20"/>
        </w:rPr>
        <w:instrText xml:space="preserve"> SEQ Observation \* ARABIC </w:instrText>
      </w:r>
      <w:r w:rsidRPr="00AF311F">
        <w:rPr>
          <w:i/>
          <w:sz w:val="20"/>
          <w:szCs w:val="20"/>
        </w:rPr>
        <w:fldChar w:fldCharType="separate"/>
      </w:r>
      <w:r w:rsidR="00AB69CD">
        <w:rPr>
          <w:i/>
          <w:noProof/>
          <w:sz w:val="20"/>
          <w:szCs w:val="20"/>
        </w:rPr>
        <w:t>1</w:t>
      </w:r>
      <w:r w:rsidRPr="00AF311F">
        <w:rPr>
          <w:i/>
          <w:sz w:val="20"/>
          <w:szCs w:val="20"/>
        </w:rPr>
        <w:fldChar w:fldCharType="end"/>
      </w:r>
      <w:r w:rsidRPr="00AF311F">
        <w:rPr>
          <w:i/>
          <w:sz w:val="20"/>
          <w:szCs w:val="20"/>
        </w:rPr>
        <w:t xml:space="preserve">: </w:t>
      </w:r>
      <w:r w:rsidRPr="00AF311F">
        <w:rPr>
          <w:rFonts w:eastAsiaTheme="minorEastAsia"/>
          <w:bCs w:val="0"/>
          <w:i/>
          <w:sz w:val="20"/>
          <w:szCs w:val="20"/>
          <w:lang w:eastAsia="zh-CN"/>
        </w:rPr>
        <w:t>Regarding quantization-aware training, non-uniform SQ (e.g. 2bit/3bit mixed SQ) achieves higher SGCS performance than uniform SQ and VQ.</w:t>
      </w:r>
      <w:bookmarkEnd w:id="3"/>
    </w:p>
    <w:p w14:paraId="46514BAA" w14:textId="5D39D6ED" w:rsidR="00992AE9" w:rsidRPr="00992AE9" w:rsidRDefault="00992AE9" w:rsidP="00A77667">
      <w:pPr>
        <w:pStyle w:val="a9"/>
        <w:jc w:val="both"/>
        <w:rPr>
          <w:i/>
          <w:sz w:val="20"/>
          <w:szCs w:val="20"/>
        </w:rPr>
      </w:pPr>
      <w:bookmarkStart w:id="4" w:name="_Ref134794591"/>
      <w:r w:rsidRPr="00992AE9">
        <w:rPr>
          <w:i/>
          <w:sz w:val="20"/>
          <w:szCs w:val="20"/>
        </w:rPr>
        <w:t xml:space="preserve">Proposal </w:t>
      </w:r>
      <w:r w:rsidRPr="00992AE9">
        <w:rPr>
          <w:i/>
          <w:sz w:val="20"/>
          <w:szCs w:val="20"/>
        </w:rPr>
        <w:fldChar w:fldCharType="begin"/>
      </w:r>
      <w:r w:rsidRPr="00992AE9">
        <w:rPr>
          <w:i/>
          <w:sz w:val="20"/>
          <w:szCs w:val="20"/>
        </w:rPr>
        <w:instrText xml:space="preserve"> SEQ Proposal \* ARABIC </w:instrText>
      </w:r>
      <w:r w:rsidRPr="00992AE9">
        <w:rPr>
          <w:i/>
          <w:sz w:val="20"/>
          <w:szCs w:val="20"/>
        </w:rPr>
        <w:fldChar w:fldCharType="separate"/>
      </w:r>
      <w:r w:rsidR="00AB69CD">
        <w:rPr>
          <w:i/>
          <w:noProof/>
          <w:sz w:val="20"/>
          <w:szCs w:val="20"/>
        </w:rPr>
        <w:t>2</w:t>
      </w:r>
      <w:r w:rsidRPr="00992AE9">
        <w:rPr>
          <w:i/>
          <w:sz w:val="20"/>
          <w:szCs w:val="20"/>
        </w:rPr>
        <w:fldChar w:fldCharType="end"/>
      </w:r>
      <w:r w:rsidRPr="00992AE9">
        <w:rPr>
          <w:i/>
          <w:sz w:val="20"/>
          <w:szCs w:val="20"/>
        </w:rPr>
        <w:t>: Suggest to use non-uniform SQ (e.g. 2bit/3bit mixed SQ) for quantization-aware training</w:t>
      </w:r>
      <w:r w:rsidR="00A77667">
        <w:rPr>
          <w:i/>
          <w:sz w:val="20"/>
          <w:szCs w:val="20"/>
        </w:rPr>
        <w:t>.</w:t>
      </w:r>
      <w:bookmarkEnd w:id="4"/>
    </w:p>
    <w:p w14:paraId="7B28D4DA" w14:textId="4203748F" w:rsidR="009A0323" w:rsidRPr="00DC2673" w:rsidRDefault="009A0323"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Generalization</w:t>
      </w:r>
    </w:p>
    <w:p w14:paraId="14786331"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CSI dimension keeps the same with different configuration(s)/scenario(s) for both training and inference stages. Therefore, the AI/ML model trained on one dataset with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or mixing dataset from multiple scenarios/</w:t>
      </w:r>
      <w:proofErr w:type="spellStart"/>
      <w:r>
        <w:rPr>
          <w:rFonts w:eastAsia="微软雅黑"/>
          <w:color w:val="000000"/>
          <w:szCs w:val="20"/>
          <w:lang w:eastAsia="zh-CN"/>
        </w:rPr>
        <w:t>configuraions</w:t>
      </w:r>
      <w:proofErr w:type="spellEnd"/>
      <w:r>
        <w:rPr>
          <w:rFonts w:eastAsia="微软雅黑"/>
          <w:color w:val="000000"/>
          <w:szCs w:val="20"/>
          <w:lang w:eastAsia="zh-CN"/>
        </w:rPr>
        <w:t xml:space="preserve"> can be directly inferenced/tested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or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Configuraion#B</w:t>
      </w:r>
      <w:proofErr w:type="spellEnd"/>
      <w:r>
        <w:rPr>
          <w:rFonts w:eastAsia="微软雅黑"/>
          <w:color w:val="000000"/>
          <w:szCs w:val="20"/>
          <w:lang w:eastAsia="zh-CN"/>
        </w:rPr>
        <w:t xml:space="preserve">. </w:t>
      </w:r>
    </w:p>
    <w:p w14:paraId="69820738"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Firstly, the generalization performance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3C5BE6EE" w14:textId="6494AE4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performance on different configurations, such as various bandwidths (e.g. 10MHz, 20MHz), various antenna layouts, e.g., (N1/N2/P), other aspects of configurations (e.g. various numerologies, various rank numbers/layers, etc.) which have no effect on the input/output dimension of AI/ML model, can be evaluated. </w:t>
      </w:r>
    </w:p>
    <w:p w14:paraId="288C3D2A" w14:textId="73E2971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However, although the baseline SLS EVM has been agreed to construct the dataset, there are still multiple kinds of combinations of scenarios and configurations to generate different mixing datasets for generalization evaluation. From our opinion, in the initial stage, companies are encouraged to provide generalization performance results on various kinds of datasets as diverse as possible to get more insights about AI-based CSI compression. In the second stage, it would be better to construct one or several typical dataset(s) with aligned mixed configuration(s)/scenario(s) to draw the conclusion on generalization performance in this SI. </w:t>
      </w:r>
    </w:p>
    <w:p w14:paraId="0230DFD7" w14:textId="7C03167B" w:rsidR="008804AB" w:rsidRPr="00DC2673" w:rsidRDefault="00AB6C8E"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lastRenderedPageBreak/>
        <w:t>Scalability</w:t>
      </w:r>
    </w:p>
    <w:p w14:paraId="72EE09E1" w14:textId="3D3C2F25" w:rsidR="00AB6C8E"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post-processing on the output of the AI/ML model, and the advanced training method to obtain the AI/ML model with good scalability. </w:t>
      </w:r>
    </w:p>
    <w:p w14:paraId="58EF219B" w14:textId="77777777" w:rsidR="003F7376" w:rsidRDefault="00DC0F1B" w:rsidP="003F7376">
      <w:pPr>
        <w:keepNext/>
        <w:spacing w:afterLines="50" w:after="120" w:line="288" w:lineRule="auto"/>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5.25pt" o:ole="">
            <v:imagedata r:id="rId9" o:title=""/>
          </v:shape>
          <o:OLEObject Type="Embed" ProgID="Visio.Drawing.15" ShapeID="_x0000_i1025" DrawAspect="Content" ObjectID="_1745649192" r:id="rId10"/>
        </w:object>
      </w:r>
    </w:p>
    <w:p w14:paraId="2A155963" w14:textId="316F66A1" w:rsidR="006D2719" w:rsidRPr="003F7376" w:rsidRDefault="003F7376" w:rsidP="003F7376">
      <w:pPr>
        <w:pStyle w:val="a9"/>
        <w:jc w:val="center"/>
        <w:rPr>
          <w:sz w:val="20"/>
          <w:szCs w:val="20"/>
        </w:rPr>
      </w:pPr>
      <w:bookmarkStart w:id="5" w:name="_Ref134453878"/>
      <w:r w:rsidRPr="003F7376">
        <w:rPr>
          <w:sz w:val="20"/>
          <w:szCs w:val="20"/>
        </w:rPr>
        <w:t xml:space="preserve">Figure </w:t>
      </w:r>
      <w:r w:rsidRPr="003F7376">
        <w:rPr>
          <w:sz w:val="20"/>
          <w:szCs w:val="20"/>
        </w:rPr>
        <w:fldChar w:fldCharType="begin"/>
      </w:r>
      <w:r w:rsidRPr="003F7376">
        <w:rPr>
          <w:sz w:val="20"/>
          <w:szCs w:val="20"/>
        </w:rPr>
        <w:instrText xml:space="preserve"> SEQ Figure \* ARABIC </w:instrText>
      </w:r>
      <w:r w:rsidRPr="003F7376">
        <w:rPr>
          <w:sz w:val="20"/>
          <w:szCs w:val="20"/>
        </w:rPr>
        <w:fldChar w:fldCharType="separate"/>
      </w:r>
      <w:r w:rsidR="000D627B">
        <w:rPr>
          <w:noProof/>
          <w:sz w:val="20"/>
          <w:szCs w:val="20"/>
        </w:rPr>
        <w:t>1</w:t>
      </w:r>
      <w:r w:rsidRPr="003F7376">
        <w:rPr>
          <w:sz w:val="20"/>
          <w:szCs w:val="20"/>
        </w:rPr>
        <w:fldChar w:fldCharType="end"/>
      </w:r>
      <w:bookmarkEnd w:id="5"/>
      <w:r w:rsidRPr="003F7376">
        <w:rPr>
          <w:sz w:val="20"/>
          <w:szCs w:val="20"/>
        </w:rPr>
        <w:t xml:space="preserve">: </w:t>
      </w:r>
      <w:r w:rsidR="006D2719" w:rsidRPr="003F7376">
        <w:rPr>
          <w:rFonts w:eastAsia="微软雅黑"/>
          <w:color w:val="000000"/>
          <w:sz w:val="20"/>
          <w:szCs w:val="20"/>
          <w:lang w:eastAsia="zh-CN"/>
        </w:rPr>
        <w:t>Zero-padding pre-processing on the input CSI of the encoder: (a) zero-padding on antenna port dimension; (b) zero-padding on sub-band dimension</w:t>
      </w:r>
    </w:p>
    <w:p w14:paraId="4DCE0D7B" w14:textId="75D35DE6" w:rsidR="00C47D3D" w:rsidRPr="00C47D3D"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3DEB3873" w:rsidR="00D16AFB" w:rsidRDefault="00D16AF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sidR="00317D86">
        <w:rPr>
          <w:rFonts w:eastAsia="微软雅黑" w:hint="eastAsia"/>
          <w:color w:val="000000"/>
          <w:szCs w:val="20"/>
          <w:lang w:eastAsia="zh-CN"/>
        </w:rPr>
        <w:t>NW</w:t>
      </w:r>
      <w:r>
        <w:rPr>
          <w:rFonts w:eastAsia="微软雅黑"/>
          <w:color w:val="000000"/>
          <w:szCs w:val="20"/>
          <w:lang w:eastAsia="zh-CN"/>
        </w:rPr>
        <w:t xml:space="preserve"> side should be utilized correspondingly. For example, for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(a), the output CSI on the first 16 port should be reserved with real CSI input and another part of output CSI on the latter 16 port should be clipped with zero-padding input. For</w:t>
      </w:r>
      <w:r w:rsidR="00C41A19">
        <w:rPr>
          <w:rFonts w:eastAsia="微软雅黑"/>
          <w:color w:val="000000"/>
          <w:szCs w:val="20"/>
          <w:lang w:eastAsia="zh-CN"/>
        </w:rPr>
        <w:t xml:space="preserve">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_Ref134453878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3F7376">
        <w:rPr>
          <w:szCs w:val="20"/>
        </w:rPr>
        <w:t xml:space="preserve">Figure </w:t>
      </w:r>
      <w:r w:rsidR="00C41A19" w:rsidRPr="003F7376">
        <w:rPr>
          <w:noProof/>
          <w:szCs w:val="20"/>
        </w:rPr>
        <w:t>1</w:t>
      </w:r>
      <w:r w:rsidR="00C41A19">
        <w:rPr>
          <w:rFonts w:eastAsia="微软雅黑"/>
          <w:color w:val="000000"/>
          <w:szCs w:val="20"/>
          <w:lang w:eastAsia="zh-CN"/>
        </w:rPr>
        <w:fldChar w:fldCharType="end"/>
      </w:r>
      <w:r>
        <w:rPr>
          <w:rFonts w:eastAsia="微软雅黑"/>
          <w:color w:val="000000"/>
          <w:szCs w:val="20"/>
          <w:lang w:eastAsia="zh-CN"/>
        </w:rPr>
        <w:t xml:space="preserve"> (b), the output CSI on first 8 sub-band should be reserved with real CSI input and another part of output CSI on the latter 5 sub-band should be clipped with zero-padding input.</w:t>
      </w:r>
    </w:p>
    <w:p w14:paraId="646BD46F" w14:textId="19199BF0" w:rsidR="007C572F" w:rsidRDefault="00A12CD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Based on the above discussions, we have the following proposals:</w:t>
      </w:r>
    </w:p>
    <w:p w14:paraId="2ACFE950" w14:textId="64D044F2" w:rsidR="00B67072" w:rsidRPr="001A4565" w:rsidRDefault="001A4565" w:rsidP="000F358A">
      <w:pPr>
        <w:pStyle w:val="a9"/>
        <w:jc w:val="both"/>
        <w:rPr>
          <w:rFonts w:eastAsia="微软雅黑"/>
          <w:b w:val="0"/>
          <w:i/>
          <w:color w:val="000000"/>
          <w:sz w:val="20"/>
          <w:szCs w:val="20"/>
          <w:lang w:eastAsia="zh-CN"/>
        </w:rPr>
      </w:pPr>
      <w:bookmarkStart w:id="6" w:name="_Ref134794595"/>
      <w:r w:rsidRPr="001A4565">
        <w:rPr>
          <w:i/>
          <w:sz w:val="20"/>
        </w:rPr>
        <w:lastRenderedPageBreak/>
        <w:t xml:space="preserve">Proposal </w:t>
      </w:r>
      <w:r w:rsidRPr="001A4565">
        <w:rPr>
          <w:i/>
          <w:sz w:val="20"/>
        </w:rPr>
        <w:fldChar w:fldCharType="begin"/>
      </w:r>
      <w:r w:rsidRPr="001A4565">
        <w:rPr>
          <w:i/>
          <w:sz w:val="20"/>
        </w:rPr>
        <w:instrText xml:space="preserve"> SEQ Proposal \* ARABIC </w:instrText>
      </w:r>
      <w:r w:rsidRPr="001A4565">
        <w:rPr>
          <w:i/>
          <w:sz w:val="20"/>
        </w:rPr>
        <w:fldChar w:fldCharType="separate"/>
      </w:r>
      <w:r w:rsidR="00AB69CD">
        <w:rPr>
          <w:i/>
          <w:noProof/>
          <w:sz w:val="20"/>
        </w:rPr>
        <w:t>3</w:t>
      </w:r>
      <w:r w:rsidRPr="001A4565">
        <w:rPr>
          <w:i/>
          <w:sz w:val="20"/>
        </w:rPr>
        <w:fldChar w:fldCharType="end"/>
      </w:r>
      <w:r w:rsidRPr="001A4565">
        <w:rPr>
          <w:i/>
          <w:sz w:val="20"/>
        </w:rPr>
        <w:t xml:space="preserve">: </w:t>
      </w:r>
      <w:r w:rsidR="00691181" w:rsidRPr="001A4565">
        <w:rPr>
          <w:rFonts w:eastAsia="微软雅黑"/>
          <w:i/>
          <w:color w:val="000000"/>
          <w:sz w:val="20"/>
          <w:szCs w:val="20"/>
          <w:lang w:eastAsia="zh-CN"/>
        </w:rPr>
        <w:t xml:space="preserve">For </w:t>
      </w:r>
      <w:r w:rsidR="009B433E" w:rsidRPr="001A4565">
        <w:rPr>
          <w:rFonts w:eastAsia="微软雅黑"/>
          <w:i/>
          <w:color w:val="000000"/>
          <w:sz w:val="20"/>
          <w:szCs w:val="20"/>
          <w:lang w:eastAsia="zh-CN"/>
        </w:rPr>
        <w:t xml:space="preserve">scalability </w:t>
      </w:r>
      <w:r w:rsidR="00691181" w:rsidRPr="001A4565">
        <w:rPr>
          <w:rFonts w:eastAsia="微软雅黑"/>
          <w:i/>
          <w:color w:val="000000"/>
          <w:sz w:val="20"/>
          <w:szCs w:val="20"/>
          <w:lang w:eastAsia="zh-CN"/>
        </w:rPr>
        <w:t>e</w:t>
      </w:r>
      <w:r w:rsidR="009B433E" w:rsidRPr="001A4565">
        <w:rPr>
          <w:rFonts w:eastAsia="微软雅黑"/>
          <w:i/>
          <w:color w:val="000000"/>
          <w:sz w:val="20"/>
          <w:szCs w:val="20"/>
          <w:lang w:eastAsia="zh-CN"/>
        </w:rPr>
        <w:t>valuation</w:t>
      </w:r>
      <w:r w:rsidR="00691181" w:rsidRPr="001A4565">
        <w:rPr>
          <w:rFonts w:eastAsia="微软雅黑"/>
          <w:i/>
          <w:color w:val="000000"/>
          <w:sz w:val="20"/>
          <w:szCs w:val="20"/>
          <w:lang w:eastAsia="zh-CN"/>
        </w:rPr>
        <w:t xml:space="preserve">, </w:t>
      </w:r>
      <w:r w:rsidR="009B433E" w:rsidRPr="001A4565">
        <w:rPr>
          <w:rFonts w:eastAsia="微软雅黑"/>
          <w:i/>
          <w:color w:val="000000"/>
          <w:sz w:val="20"/>
          <w:szCs w:val="20"/>
          <w:lang w:eastAsia="zh-CN"/>
        </w:rPr>
        <w:t>zero-padding, clipping and truncation can be considered for pre-processing and post-processing.</w:t>
      </w:r>
      <w:bookmarkEnd w:id="6"/>
    </w:p>
    <w:p w14:paraId="672662CA" w14:textId="74DD4594" w:rsidR="00DB72E7" w:rsidRPr="00482C9B" w:rsidRDefault="00DB72E7" w:rsidP="00E94BAD">
      <w:pPr>
        <w:pStyle w:val="2"/>
        <w:tabs>
          <w:tab w:val="clear" w:pos="2836"/>
          <w:tab w:val="num" w:pos="567"/>
        </w:tabs>
        <w:spacing w:line="288" w:lineRule="auto"/>
        <w:ind w:left="567"/>
        <w:rPr>
          <w:rFonts w:eastAsia="宋体"/>
          <w:sz w:val="22"/>
          <w:lang w:eastAsia="zh-CN"/>
        </w:rPr>
      </w:pPr>
      <w:r w:rsidRPr="00DB72E7">
        <w:rPr>
          <w:rFonts w:eastAsia="宋体" w:hint="eastAsia"/>
          <w:sz w:val="22"/>
          <w:lang w:eastAsia="zh-CN"/>
        </w:rPr>
        <w:t>F</w:t>
      </w:r>
      <w:r w:rsidRPr="00DB72E7">
        <w:rPr>
          <w:rFonts w:eastAsia="宋体"/>
          <w:sz w:val="22"/>
          <w:lang w:eastAsia="zh-CN"/>
        </w:rPr>
        <w:t>ine-tuning</w:t>
      </w:r>
    </w:p>
    <w:p w14:paraId="46A8DD43" w14:textId="3D92E164"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generalization evaluation, Case 1, Case 2 and Case 3 have been agreed </w:t>
      </w:r>
      <w:r w:rsidR="00482C9B">
        <w:rPr>
          <w:rFonts w:eastAsia="微软雅黑"/>
          <w:color w:val="000000"/>
          <w:szCs w:val="20"/>
          <w:lang w:eastAsia="zh-CN"/>
        </w:rPr>
        <w:t xml:space="preserve">in RAN1 #110bis-e </w:t>
      </w:r>
      <w:r>
        <w:rPr>
          <w:rFonts w:eastAsia="微软雅黑"/>
          <w:color w:val="000000"/>
          <w:szCs w:val="20"/>
          <w:lang w:eastAsia="zh-CN"/>
        </w:rPr>
        <w:t>to evaluate the generalization performance of AI/M</w:t>
      </w:r>
      <w:r>
        <w:rPr>
          <w:rFonts w:eastAsia="微软雅黑" w:hint="eastAsia"/>
          <w:color w:val="000000"/>
          <w:szCs w:val="20"/>
          <w:lang w:eastAsia="zh-CN"/>
        </w:rPr>
        <w:t>L</w:t>
      </w:r>
      <w:r>
        <w:rPr>
          <w:rFonts w:eastAsia="微软雅黑"/>
          <w:color w:val="000000"/>
          <w:szCs w:val="20"/>
          <w:lang w:eastAsia="zh-CN"/>
        </w:rPr>
        <w:t xml:space="preserve"> based CSI feedback. </w:t>
      </w:r>
      <w:r w:rsidR="00535500">
        <w:rPr>
          <w:rFonts w:eastAsia="微软雅黑"/>
          <w:color w:val="000000"/>
          <w:szCs w:val="20"/>
          <w:lang w:eastAsia="zh-CN"/>
        </w:rPr>
        <w:t>And t</w:t>
      </w:r>
      <w:r>
        <w:rPr>
          <w:rFonts w:eastAsia="微软雅黑"/>
          <w:color w:val="000000"/>
          <w:szCs w:val="20"/>
          <w:lang w:eastAsia="zh-CN"/>
        </w:rPr>
        <w:t xml:space="preserve">he </w:t>
      </w:r>
      <w:r w:rsidR="005978E1">
        <w:rPr>
          <w:rFonts w:eastAsia="微软雅黑"/>
          <w:color w:val="000000"/>
          <w:szCs w:val="20"/>
          <w:lang w:eastAsia="zh-CN"/>
        </w:rPr>
        <w:t>potential performance benefits</w:t>
      </w:r>
      <w:r>
        <w:rPr>
          <w:rFonts w:eastAsia="微软雅黑"/>
          <w:color w:val="000000"/>
          <w:szCs w:val="20"/>
          <w:lang w:eastAsia="zh-CN"/>
        </w:rPr>
        <w:t xml:space="preserve"> of fine-tuning </w:t>
      </w:r>
      <w:r w:rsidR="005978E1">
        <w:rPr>
          <w:rFonts w:eastAsia="微软雅黑"/>
          <w:color w:val="000000"/>
          <w:szCs w:val="20"/>
          <w:lang w:eastAsia="zh-CN"/>
        </w:rPr>
        <w:t>for CSI feedback can be optionally considered by companies</w:t>
      </w:r>
      <w:r>
        <w:rPr>
          <w:rFonts w:eastAsia="微软雅黑"/>
          <w:color w:val="000000"/>
          <w:szCs w:val="20"/>
          <w:lang w:eastAsia="zh-CN"/>
        </w:rPr>
        <w:t>. However, we think</w:t>
      </w:r>
      <w:r w:rsidR="005978E1">
        <w:rPr>
          <w:rFonts w:eastAsia="微软雅黑"/>
          <w:color w:val="000000"/>
          <w:szCs w:val="20"/>
          <w:lang w:eastAsia="zh-CN"/>
        </w:rPr>
        <w:t xml:space="preserve"> </w:t>
      </w:r>
      <w:r>
        <w:rPr>
          <w:rFonts w:eastAsia="微软雅黑"/>
          <w:color w:val="000000"/>
          <w:szCs w:val="20"/>
          <w:lang w:eastAsia="zh-CN"/>
        </w:rPr>
        <w:t>some important points about fine-tuning should be studied before performance evaluation and drawing conclusions.</w:t>
      </w:r>
    </w:p>
    <w:p w14:paraId="573D332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 xml:space="preserve">irst of all, the EVM for fine-tuning should be defined. In Case 2A, the AI/ML model is trained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and then the AI/ML model is updated based on a fine-tuning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e.g.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Here, we denote the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w:t>
      </w:r>
      <w:r w:rsidRPr="006B0E4D">
        <w:rPr>
          <w:rFonts w:eastAsia="微软雅黑"/>
          <w:b/>
          <w:color w:val="000000"/>
          <w:szCs w:val="20"/>
          <w:lang w:eastAsia="zh-CN"/>
        </w:rPr>
        <w:t>original dataset</w:t>
      </w:r>
      <w:r>
        <w:rPr>
          <w:rFonts w:eastAsia="微软雅黑"/>
          <w:color w:val="000000"/>
          <w:szCs w:val="20"/>
          <w:lang w:eastAsia="zh-CN"/>
        </w:rPr>
        <w:t xml:space="preserve">, and the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used for AI/ML model updating as </w:t>
      </w:r>
      <w:r w:rsidRPr="006B0E4D">
        <w:rPr>
          <w:rFonts w:eastAsia="微软雅黑"/>
          <w:b/>
          <w:color w:val="000000"/>
          <w:szCs w:val="20"/>
          <w:lang w:eastAsia="zh-CN"/>
        </w:rPr>
        <w:t>fine-tuning dataset</w:t>
      </w:r>
      <w:r>
        <w:rPr>
          <w:rFonts w:eastAsia="微软雅黑"/>
          <w:color w:val="000000"/>
          <w:szCs w:val="20"/>
          <w:lang w:eastAsia="zh-CN"/>
        </w:rPr>
        <w:t>. The following aspects should be considered:</w:t>
      </w:r>
    </w:p>
    <w:p w14:paraId="61E10509"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8E019F">
        <w:rPr>
          <w:rFonts w:eastAsia="微软雅黑" w:hint="eastAsia"/>
          <w:b/>
          <w:color w:val="000000"/>
          <w:szCs w:val="20"/>
          <w:lang w:eastAsia="zh-CN"/>
        </w:rPr>
        <w:t>S</w:t>
      </w:r>
      <w:r w:rsidRPr="008E019F">
        <w:rPr>
          <w:rFonts w:eastAsia="微软雅黑"/>
          <w:b/>
          <w:color w:val="000000"/>
          <w:szCs w:val="20"/>
          <w:lang w:eastAsia="zh-CN"/>
        </w:rPr>
        <w:t xml:space="preserve">ize of </w:t>
      </w:r>
      <w:r>
        <w:rPr>
          <w:rFonts w:eastAsia="微软雅黑"/>
          <w:b/>
          <w:color w:val="000000"/>
          <w:szCs w:val="20"/>
          <w:lang w:eastAsia="zh-CN"/>
        </w:rPr>
        <w:t>fine-tuning dataset</w:t>
      </w:r>
      <w:r w:rsidRPr="008E019F">
        <w:rPr>
          <w:rFonts w:eastAsia="微软雅黑"/>
          <w:b/>
          <w:color w:val="000000"/>
          <w:szCs w:val="20"/>
          <w:lang w:eastAsia="zh-CN"/>
        </w:rPr>
        <w:t>:</w:t>
      </w:r>
      <w:r>
        <w:rPr>
          <w:rFonts w:eastAsia="微软雅黑"/>
          <w:color w:val="000000"/>
          <w:szCs w:val="20"/>
          <w:lang w:eastAsia="zh-CN"/>
        </w:rPr>
        <w:t xml:space="preserve"> different size of fine-tuning dataset may lead to different performance. For example, using 2k samples may achieves better fine-tuning performance than using 200 samples. Generally, the fine-tuning performance may improve with more samples in fine-tuning dataset for AI/M</w:t>
      </w:r>
      <w:r>
        <w:rPr>
          <w:rFonts w:eastAsia="微软雅黑" w:hint="eastAsia"/>
          <w:color w:val="000000"/>
          <w:szCs w:val="20"/>
          <w:lang w:eastAsia="zh-CN"/>
        </w:rPr>
        <w:t>L</w:t>
      </w:r>
      <w:r>
        <w:rPr>
          <w:rFonts w:eastAsia="微软雅黑"/>
          <w:color w:val="000000"/>
          <w:szCs w:val="20"/>
          <w:lang w:eastAsia="zh-CN"/>
        </w:rPr>
        <w:t xml:space="preserve"> model update. Therefore, the size of fine-tuning dataset should be considered in EVM.</w:t>
      </w:r>
    </w:p>
    <w:p w14:paraId="108B133F" w14:textId="77777777" w:rsidR="00DB72E7" w:rsidRPr="00E65F04"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F559A8">
        <w:rPr>
          <w:rFonts w:eastAsia="微软雅黑"/>
          <w:b/>
          <w:color w:val="000000"/>
          <w:szCs w:val="20"/>
          <w:lang w:eastAsia="zh-CN"/>
        </w:rPr>
        <w:t xml:space="preserve">Sampling distribution of </w:t>
      </w:r>
      <w:r>
        <w:rPr>
          <w:rFonts w:eastAsia="微软雅黑"/>
          <w:b/>
          <w:color w:val="000000"/>
          <w:szCs w:val="20"/>
          <w:lang w:eastAsia="zh-CN"/>
        </w:rPr>
        <w:t xml:space="preserve">fine-tuning </w:t>
      </w:r>
      <w:r w:rsidRPr="00F559A8">
        <w:rPr>
          <w:rFonts w:eastAsia="微软雅黑"/>
          <w:b/>
          <w:color w:val="000000"/>
          <w:szCs w:val="20"/>
          <w:lang w:eastAsia="zh-CN"/>
        </w:rPr>
        <w:t>dataset</w:t>
      </w:r>
      <w:r>
        <w:rPr>
          <w:rFonts w:eastAsia="微软雅黑"/>
          <w:color w:val="000000"/>
          <w:szCs w:val="20"/>
          <w:lang w:eastAsia="zh-CN"/>
        </w:rPr>
        <w:t>: the sampling distribution is also very critical. Since the size of fine-tuning dataset is relatively smaller, when the limited samples are badly selected, e.g. non-uniformly selected from limited drops or biased UE distributions, the AI/ML may be overfitted on the limited samples in fine-tuning dataset, and the fine-tuning performance may even degrade compared to the performance without fine-tuning.</w:t>
      </w:r>
    </w:p>
    <w:p w14:paraId="426E1DB8"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303659">
        <w:rPr>
          <w:rFonts w:eastAsia="微软雅黑"/>
          <w:b/>
          <w:color w:val="000000"/>
          <w:szCs w:val="20"/>
          <w:lang w:eastAsia="zh-CN"/>
        </w:rPr>
        <w:t>Diversity between fine-tuning dataset and original dataset</w:t>
      </w:r>
      <w:r>
        <w:rPr>
          <w:rFonts w:eastAsia="微软雅黑"/>
          <w:color w:val="000000"/>
          <w:szCs w:val="20"/>
          <w:lang w:eastAsia="zh-CN"/>
        </w:rPr>
        <w:t>:</w:t>
      </w:r>
      <w:r w:rsidRPr="008E019F">
        <w:rPr>
          <w:rFonts w:eastAsia="微软雅黑"/>
          <w:color w:val="000000"/>
          <w:szCs w:val="20"/>
          <w:lang w:eastAsia="zh-CN"/>
        </w:rPr>
        <w:t xml:space="preserve"> </w:t>
      </w:r>
      <w:r>
        <w:rPr>
          <w:rFonts w:eastAsia="微软雅黑"/>
          <w:color w:val="000000"/>
          <w:szCs w:val="20"/>
          <w:lang w:eastAsia="zh-CN"/>
        </w:rPr>
        <w:t>the diversity between fine-tuning dataset and original dataset also affects the fine-tuning performance. If there is large difference between fine-tuning dataset and original dataset, the AI/ML model trained on original dataset may be not a good starting point for updating on fine-tuning dataset. Therefore, given a fine-tuning dataset, a proper original dataset should be selected for better fine-tuning performance.</w:t>
      </w:r>
    </w:p>
    <w:p w14:paraId="157700C6" w14:textId="39E927C7" w:rsidR="00DB72E7" w:rsidRPr="00612B6A"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Pr>
          <w:rFonts w:eastAsia="微软雅黑"/>
          <w:b/>
          <w:color w:val="000000"/>
          <w:szCs w:val="20"/>
          <w:lang w:eastAsia="zh-CN"/>
        </w:rPr>
        <w:t xml:space="preserve">Fine-tuning </w:t>
      </w:r>
      <w:r w:rsidR="00F138F3">
        <w:rPr>
          <w:rFonts w:eastAsia="微软雅黑"/>
          <w:b/>
          <w:color w:val="000000"/>
          <w:szCs w:val="20"/>
          <w:lang w:eastAsia="zh-CN"/>
        </w:rPr>
        <w:t>delay</w:t>
      </w:r>
      <w:r>
        <w:rPr>
          <w:rFonts w:eastAsia="微软雅黑"/>
          <w:b/>
          <w:color w:val="000000"/>
          <w:szCs w:val="20"/>
          <w:lang w:eastAsia="zh-CN"/>
        </w:rPr>
        <w:t xml:space="preserve">: </w:t>
      </w:r>
      <w:r>
        <w:rPr>
          <w:rFonts w:eastAsia="微软雅黑"/>
          <w:color w:val="000000"/>
          <w:szCs w:val="20"/>
          <w:lang w:eastAsia="zh-CN"/>
        </w:rPr>
        <w:t>from our understanding, fine-tuning is more likely to be performed in online training. Therefore, the time cost for fine-tuning</w:t>
      </w:r>
      <w:r w:rsidR="00F138F3">
        <w:rPr>
          <w:rFonts w:eastAsia="微软雅黑"/>
          <w:color w:val="000000"/>
          <w:szCs w:val="20"/>
          <w:lang w:eastAsia="zh-CN"/>
        </w:rPr>
        <w:t>, defined as fine-tuning delay</w:t>
      </w:r>
      <w:r>
        <w:rPr>
          <w:rFonts w:eastAsia="微软雅黑"/>
          <w:color w:val="000000"/>
          <w:szCs w:val="20"/>
          <w:lang w:eastAsia="zh-CN"/>
        </w:rPr>
        <w:t xml:space="preserve"> should also be considered.</w:t>
      </w:r>
    </w:p>
    <w:p w14:paraId="1165791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to evaluate the performance of fine-tuning, </w:t>
      </w:r>
      <w:r w:rsidRPr="000B5310">
        <w:rPr>
          <w:rFonts w:eastAsia="微软雅黑"/>
          <w:color w:val="000000"/>
          <w:szCs w:val="20"/>
          <w:lang w:eastAsia="zh-CN"/>
        </w:rPr>
        <w:t xml:space="preserve">direct training on </w:t>
      </w:r>
      <w:r>
        <w:rPr>
          <w:rFonts w:eastAsia="微软雅黑"/>
          <w:color w:val="000000"/>
          <w:szCs w:val="20"/>
          <w:lang w:eastAsia="zh-CN"/>
        </w:rPr>
        <w:t xml:space="preserve">fine-tuning </w:t>
      </w:r>
      <w:r w:rsidRPr="000B5310">
        <w:rPr>
          <w:rFonts w:eastAsia="微软雅黑"/>
          <w:color w:val="000000"/>
          <w:szCs w:val="20"/>
          <w:lang w:eastAsia="zh-CN"/>
        </w:rPr>
        <w:t xml:space="preserve">dataset </w:t>
      </w:r>
      <w:r>
        <w:rPr>
          <w:rFonts w:eastAsia="微软雅黑"/>
          <w:color w:val="000000"/>
          <w:szCs w:val="20"/>
          <w:lang w:eastAsia="zh-CN"/>
        </w:rPr>
        <w:t xml:space="preserve">from random initialization of AI/ML model without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the original dataset</w:t>
      </w:r>
      <w:r w:rsidRPr="000B5310">
        <w:rPr>
          <w:rFonts w:eastAsia="微软雅黑"/>
          <w:color w:val="000000"/>
          <w:szCs w:val="20"/>
          <w:lang w:eastAsia="zh-CN"/>
        </w:rPr>
        <w:t xml:space="preserve"> and </w:t>
      </w:r>
      <w:r>
        <w:rPr>
          <w:rFonts w:eastAsia="微软雅黑"/>
          <w:color w:val="000000"/>
          <w:szCs w:val="20"/>
          <w:lang w:eastAsia="zh-CN"/>
        </w:rPr>
        <w:t>inference</w:t>
      </w:r>
      <w:r w:rsidRPr="000B5310">
        <w:rPr>
          <w:rFonts w:eastAsia="微软雅黑"/>
          <w:color w:val="000000"/>
          <w:szCs w:val="20"/>
          <w:lang w:eastAsia="zh-CN"/>
        </w:rPr>
        <w:t xml:space="preserve"> on </w:t>
      </w:r>
      <w:r>
        <w:rPr>
          <w:rFonts w:eastAsia="微软雅黑"/>
          <w:color w:val="000000"/>
          <w:szCs w:val="20"/>
          <w:lang w:eastAsia="zh-CN"/>
        </w:rPr>
        <w:t xml:space="preserve">the testing dataset, </w:t>
      </w:r>
      <w:proofErr w:type="spellStart"/>
      <w:r>
        <w:rPr>
          <w:rFonts w:eastAsia="微软雅黑"/>
          <w:color w:val="000000"/>
          <w:szCs w:val="20"/>
          <w:lang w:eastAsia="zh-CN"/>
        </w:rPr>
        <w:t>e,g</w:t>
      </w:r>
      <w:proofErr w:type="spellEnd"/>
      <w:r>
        <w:rPr>
          <w:rFonts w:eastAsia="微软雅黑"/>
          <w:color w:val="000000"/>
          <w:szCs w:val="20"/>
          <w:lang w:eastAsia="zh-CN"/>
        </w:rPr>
        <w:t xml:space="preserve">.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sidRPr="000B5310">
        <w:rPr>
          <w:rFonts w:eastAsia="微软雅黑"/>
          <w:color w:val="000000"/>
          <w:szCs w:val="20"/>
          <w:lang w:eastAsia="zh-CN"/>
        </w:rPr>
        <w:t>Scenario#B</w:t>
      </w:r>
      <w:proofErr w:type="spellEnd"/>
      <w:r w:rsidRPr="000B5310">
        <w:rPr>
          <w:rFonts w:eastAsia="微软雅黑"/>
          <w:color w:val="000000"/>
          <w:szCs w:val="20"/>
          <w:lang w:eastAsia="zh-CN"/>
        </w:rPr>
        <w:t>/</w:t>
      </w:r>
      <w:proofErr w:type="spellStart"/>
      <w:r w:rsidRPr="000B5310">
        <w:rPr>
          <w:rFonts w:eastAsia="微软雅黑"/>
          <w:color w:val="000000"/>
          <w:szCs w:val="20"/>
          <w:lang w:eastAsia="zh-CN"/>
        </w:rPr>
        <w:t>Configuration#B</w:t>
      </w:r>
      <w:proofErr w:type="spellEnd"/>
      <w:r w:rsidRPr="000B5310">
        <w:rPr>
          <w:rFonts w:eastAsia="微软雅黑"/>
          <w:color w:val="000000"/>
          <w:szCs w:val="20"/>
          <w:lang w:eastAsia="zh-CN"/>
        </w:rPr>
        <w:t xml:space="preserve"> should also be considered as </w:t>
      </w:r>
      <w:r>
        <w:rPr>
          <w:rFonts w:eastAsia="微软雅黑"/>
          <w:color w:val="000000"/>
          <w:szCs w:val="20"/>
          <w:lang w:eastAsia="zh-CN"/>
        </w:rPr>
        <w:t>a</w:t>
      </w:r>
      <w:r w:rsidRPr="000B5310">
        <w:rPr>
          <w:rFonts w:eastAsia="微软雅黑"/>
          <w:color w:val="000000"/>
          <w:szCs w:val="20"/>
          <w:lang w:eastAsia="zh-CN"/>
        </w:rPr>
        <w:t xml:space="preserve"> baseline</w:t>
      </w:r>
      <w:r>
        <w:rPr>
          <w:rFonts w:eastAsia="微软雅黑"/>
          <w:color w:val="000000"/>
          <w:szCs w:val="20"/>
          <w:lang w:eastAsia="zh-CN"/>
        </w:rPr>
        <w:t xml:space="preserve"> </w:t>
      </w:r>
      <w:r w:rsidRPr="000B5310">
        <w:rPr>
          <w:rFonts w:eastAsia="微软雅黑"/>
          <w:color w:val="000000"/>
          <w:szCs w:val="20"/>
          <w:lang w:eastAsia="zh-CN"/>
        </w:rPr>
        <w:t xml:space="preserve">besides the Rel-16 </w:t>
      </w:r>
      <w:proofErr w:type="spellStart"/>
      <w:r w:rsidRPr="000B5310">
        <w:rPr>
          <w:rFonts w:eastAsia="微软雅黑"/>
          <w:color w:val="000000"/>
          <w:szCs w:val="20"/>
          <w:lang w:eastAsia="zh-CN"/>
        </w:rPr>
        <w:t>eType</w:t>
      </w:r>
      <w:proofErr w:type="spellEnd"/>
      <w:r w:rsidRPr="000B5310">
        <w:rPr>
          <w:rFonts w:eastAsia="微软雅黑"/>
          <w:color w:val="000000"/>
          <w:szCs w:val="20"/>
          <w:lang w:eastAsia="zh-CN"/>
        </w:rPr>
        <w:t xml:space="preserve"> II baseline</w:t>
      </w:r>
      <w:r>
        <w:rPr>
          <w:rFonts w:eastAsia="微软雅黑"/>
          <w:color w:val="000000"/>
          <w:szCs w:val="20"/>
          <w:lang w:eastAsia="zh-CN"/>
        </w:rPr>
        <w:t xml:space="preserve">. </w:t>
      </w:r>
      <w:r w:rsidRPr="004B786F">
        <w:rPr>
          <w:rFonts w:eastAsia="微软雅黑"/>
          <w:color w:val="000000"/>
          <w:szCs w:val="20"/>
          <w:lang w:eastAsia="zh-CN"/>
        </w:rPr>
        <w:t>Therefore,</w:t>
      </w:r>
      <w:r>
        <w:rPr>
          <w:rFonts w:eastAsia="微软雅黑"/>
          <w:color w:val="000000"/>
          <w:szCs w:val="20"/>
          <w:lang w:eastAsia="zh-CN"/>
        </w:rPr>
        <w:t xml:space="preserve"> based on the above discussions, we have the following proposals:</w:t>
      </w:r>
    </w:p>
    <w:p w14:paraId="7CE3DE17" w14:textId="0A483DA5" w:rsidR="00DB72E7" w:rsidRPr="00A77A2F" w:rsidRDefault="00A77A2F" w:rsidP="00A77A2F">
      <w:pPr>
        <w:pStyle w:val="a9"/>
        <w:rPr>
          <w:i/>
          <w:sz w:val="20"/>
          <w:szCs w:val="20"/>
        </w:rPr>
      </w:pPr>
      <w:bookmarkStart w:id="7" w:name="_Ref134794614"/>
      <w:r w:rsidRPr="00A77A2F">
        <w:rPr>
          <w:i/>
          <w:sz w:val="20"/>
          <w:szCs w:val="20"/>
        </w:rPr>
        <w:t xml:space="preserve">Proposal </w:t>
      </w:r>
      <w:r w:rsidRPr="00A77A2F">
        <w:rPr>
          <w:i/>
          <w:sz w:val="20"/>
          <w:szCs w:val="20"/>
        </w:rPr>
        <w:fldChar w:fldCharType="begin"/>
      </w:r>
      <w:r w:rsidRPr="00A77A2F">
        <w:rPr>
          <w:i/>
          <w:sz w:val="20"/>
          <w:szCs w:val="20"/>
        </w:rPr>
        <w:instrText xml:space="preserve"> SEQ Proposal \* ARABIC </w:instrText>
      </w:r>
      <w:r w:rsidRPr="00A77A2F">
        <w:rPr>
          <w:i/>
          <w:sz w:val="20"/>
          <w:szCs w:val="20"/>
        </w:rPr>
        <w:fldChar w:fldCharType="separate"/>
      </w:r>
      <w:r w:rsidR="00AB69CD">
        <w:rPr>
          <w:i/>
          <w:noProof/>
          <w:sz w:val="20"/>
          <w:szCs w:val="20"/>
        </w:rPr>
        <w:t>4</w:t>
      </w:r>
      <w:r w:rsidRPr="00A77A2F">
        <w:rPr>
          <w:i/>
          <w:sz w:val="20"/>
          <w:szCs w:val="20"/>
        </w:rPr>
        <w:fldChar w:fldCharType="end"/>
      </w:r>
      <w:r w:rsidRPr="00A77A2F">
        <w:rPr>
          <w:i/>
          <w:sz w:val="20"/>
          <w:szCs w:val="20"/>
        </w:rPr>
        <w:t xml:space="preserve">: </w:t>
      </w:r>
      <w:r w:rsidR="00DB72E7" w:rsidRPr="00A77A2F">
        <w:rPr>
          <w:rFonts w:eastAsia="微软雅黑" w:hint="eastAsia"/>
          <w:i/>
          <w:color w:val="000000"/>
          <w:sz w:val="20"/>
          <w:szCs w:val="20"/>
          <w:lang w:eastAsia="zh-CN"/>
        </w:rPr>
        <w:t>R</w:t>
      </w:r>
      <w:r w:rsidR="00DB72E7" w:rsidRPr="00A77A2F">
        <w:rPr>
          <w:rFonts w:eastAsia="微软雅黑"/>
          <w:i/>
          <w:color w:val="000000"/>
          <w:sz w:val="20"/>
          <w:szCs w:val="20"/>
          <w:lang w:eastAsia="zh-CN"/>
        </w:rPr>
        <w:t xml:space="preserve">egarding the EVM for fine-tuning, </w:t>
      </w:r>
      <w:r w:rsidR="00C8713B" w:rsidRPr="00A77A2F">
        <w:rPr>
          <w:rFonts w:eastAsia="微软雅黑" w:hint="eastAsia"/>
          <w:i/>
          <w:color w:val="000000"/>
          <w:sz w:val="20"/>
          <w:szCs w:val="20"/>
          <w:lang w:eastAsia="zh-CN"/>
        </w:rPr>
        <w:t>at</w:t>
      </w:r>
      <w:r w:rsidR="00C8713B" w:rsidRPr="00A77A2F">
        <w:rPr>
          <w:rFonts w:eastAsia="微软雅黑"/>
          <w:i/>
          <w:color w:val="000000"/>
          <w:sz w:val="20"/>
          <w:szCs w:val="20"/>
          <w:lang w:eastAsia="zh-CN"/>
        </w:rPr>
        <w:t xml:space="preserve"> least </w:t>
      </w:r>
      <w:r w:rsidR="00DB72E7" w:rsidRPr="00A77A2F">
        <w:rPr>
          <w:rFonts w:eastAsia="微软雅黑"/>
          <w:i/>
          <w:color w:val="000000"/>
          <w:sz w:val="20"/>
          <w:szCs w:val="20"/>
          <w:lang w:eastAsia="zh-CN"/>
        </w:rPr>
        <w:t>the following factors should be considered:</w:t>
      </w:r>
      <w:bookmarkEnd w:id="7"/>
    </w:p>
    <w:p w14:paraId="4CCC1E07"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hint="eastAsia"/>
          <w:b/>
          <w:i/>
          <w:color w:val="000000"/>
          <w:szCs w:val="20"/>
          <w:lang w:eastAsia="zh-CN"/>
        </w:rPr>
        <w:t>S</w:t>
      </w:r>
      <w:r w:rsidRPr="00A77A2F">
        <w:rPr>
          <w:rFonts w:eastAsia="微软雅黑"/>
          <w:b/>
          <w:i/>
          <w:color w:val="000000"/>
          <w:szCs w:val="20"/>
          <w:lang w:eastAsia="zh-CN"/>
        </w:rPr>
        <w:t>ize of fine-tuning dataset</w:t>
      </w:r>
    </w:p>
    <w:p w14:paraId="4DA8CE2E"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Sampling distribution of fine-tuning dataset</w:t>
      </w:r>
    </w:p>
    <w:p w14:paraId="5FFA9A2B" w14:textId="77777777"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Diversity between fine-tuning dataset and original dataset</w:t>
      </w:r>
    </w:p>
    <w:p w14:paraId="2BF94D32" w14:textId="2BD5E38B" w:rsidR="00DB72E7" w:rsidRPr="00A77A2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b/>
          <w:i/>
          <w:color w:val="000000"/>
          <w:szCs w:val="20"/>
          <w:lang w:eastAsia="zh-CN"/>
        </w:rPr>
        <w:t xml:space="preserve">Fine-tuning </w:t>
      </w:r>
      <w:r w:rsidR="0046281B" w:rsidRPr="00A77A2F">
        <w:rPr>
          <w:rFonts w:eastAsia="微软雅黑"/>
          <w:b/>
          <w:i/>
          <w:color w:val="000000"/>
          <w:szCs w:val="20"/>
          <w:lang w:eastAsia="zh-CN"/>
        </w:rPr>
        <w:t>delay</w:t>
      </w:r>
    </w:p>
    <w:p w14:paraId="47871BAB" w14:textId="3C7C7364" w:rsidR="009C6651" w:rsidRPr="00A77A2F" w:rsidRDefault="009C6651"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A77A2F">
        <w:rPr>
          <w:rFonts w:eastAsia="微软雅黑" w:hint="eastAsia"/>
          <w:b/>
          <w:i/>
          <w:color w:val="000000"/>
          <w:szCs w:val="20"/>
          <w:lang w:eastAsia="zh-CN"/>
        </w:rPr>
        <w:t>P</w:t>
      </w:r>
      <w:r w:rsidRPr="00A77A2F">
        <w:rPr>
          <w:rFonts w:eastAsia="微软雅黑"/>
          <w:b/>
          <w:i/>
          <w:color w:val="000000"/>
          <w:szCs w:val="20"/>
          <w:lang w:eastAsia="zh-CN"/>
        </w:rPr>
        <w:t>erformance gain</w:t>
      </w:r>
    </w:p>
    <w:p w14:paraId="57F94558" w14:textId="0AE2158E" w:rsidR="00DB72E7" w:rsidRPr="00FD126F" w:rsidRDefault="00FD126F" w:rsidP="00FD126F">
      <w:pPr>
        <w:pStyle w:val="a9"/>
        <w:rPr>
          <w:rFonts w:eastAsia="微软雅黑"/>
          <w:b w:val="0"/>
          <w:i/>
          <w:color w:val="000000"/>
          <w:sz w:val="20"/>
          <w:szCs w:val="20"/>
          <w:lang w:eastAsia="zh-CN"/>
        </w:rPr>
      </w:pPr>
      <w:bookmarkStart w:id="8" w:name="_Ref134794858"/>
      <w:r w:rsidRPr="00FD126F">
        <w:rPr>
          <w:i/>
          <w:sz w:val="20"/>
          <w:szCs w:val="20"/>
        </w:rPr>
        <w:t xml:space="preserve">Proposal </w:t>
      </w:r>
      <w:r w:rsidRPr="00FD126F">
        <w:rPr>
          <w:i/>
          <w:sz w:val="20"/>
          <w:szCs w:val="20"/>
        </w:rPr>
        <w:fldChar w:fldCharType="begin"/>
      </w:r>
      <w:r w:rsidRPr="00FD126F">
        <w:rPr>
          <w:i/>
          <w:sz w:val="20"/>
          <w:szCs w:val="20"/>
        </w:rPr>
        <w:instrText xml:space="preserve"> SEQ Proposal \* ARABIC </w:instrText>
      </w:r>
      <w:r w:rsidRPr="00FD126F">
        <w:rPr>
          <w:i/>
          <w:sz w:val="20"/>
          <w:szCs w:val="20"/>
        </w:rPr>
        <w:fldChar w:fldCharType="separate"/>
      </w:r>
      <w:r w:rsidR="00AB69CD">
        <w:rPr>
          <w:i/>
          <w:noProof/>
          <w:sz w:val="20"/>
          <w:szCs w:val="20"/>
        </w:rPr>
        <w:t>5</w:t>
      </w:r>
      <w:r w:rsidRPr="00FD126F">
        <w:rPr>
          <w:i/>
          <w:sz w:val="20"/>
          <w:szCs w:val="20"/>
        </w:rPr>
        <w:fldChar w:fldCharType="end"/>
      </w:r>
      <w:r w:rsidRPr="00FD126F">
        <w:rPr>
          <w:i/>
          <w:sz w:val="20"/>
          <w:szCs w:val="20"/>
        </w:rPr>
        <w:t xml:space="preserve">: </w:t>
      </w:r>
      <w:r w:rsidR="00DB72E7" w:rsidRPr="00FD126F">
        <w:rPr>
          <w:rFonts w:eastAsia="微软雅黑"/>
          <w:i/>
          <w:color w:val="000000"/>
          <w:sz w:val="20"/>
          <w:szCs w:val="20"/>
          <w:lang w:eastAsia="zh-CN"/>
        </w:rPr>
        <w:t xml:space="preserve">For the baseline of fine-tuning evaluation, direct training on fine-tuning dataset from random initialization and inference on the testing dataset should be considered as a </w:t>
      </w:r>
      <w:r w:rsidR="00C224E6" w:rsidRPr="00FD126F">
        <w:rPr>
          <w:rFonts w:eastAsia="微软雅黑"/>
          <w:i/>
          <w:color w:val="000000"/>
          <w:sz w:val="20"/>
          <w:szCs w:val="20"/>
          <w:lang w:eastAsia="zh-CN"/>
        </w:rPr>
        <w:t>benchmark</w:t>
      </w:r>
      <w:r w:rsidR="00DB72E7" w:rsidRPr="00FD126F">
        <w:rPr>
          <w:rFonts w:eastAsia="微软雅黑"/>
          <w:i/>
          <w:color w:val="000000"/>
          <w:sz w:val="20"/>
          <w:szCs w:val="20"/>
          <w:lang w:eastAsia="zh-CN"/>
        </w:rPr>
        <w:t>.</w:t>
      </w:r>
      <w:bookmarkEnd w:id="8"/>
    </w:p>
    <w:p w14:paraId="7F44FE7C" w14:textId="44F2CAB7" w:rsidR="00825F06" w:rsidRPr="007924D1" w:rsidRDefault="00B97197" w:rsidP="00E94BAD">
      <w:pPr>
        <w:pStyle w:val="2"/>
        <w:tabs>
          <w:tab w:val="clear" w:pos="2836"/>
          <w:tab w:val="num" w:pos="567"/>
        </w:tabs>
        <w:spacing w:line="288" w:lineRule="auto"/>
        <w:ind w:left="567"/>
        <w:rPr>
          <w:rFonts w:eastAsia="宋体"/>
          <w:sz w:val="22"/>
          <w:lang w:eastAsia="zh-CN"/>
        </w:rPr>
      </w:pPr>
      <w:r>
        <w:rPr>
          <w:rFonts w:eastAsia="宋体" w:hint="eastAsia"/>
          <w:sz w:val="22"/>
          <w:lang w:eastAsia="zh-CN"/>
        </w:rPr>
        <w:t>FLOPs</w:t>
      </w:r>
      <w:r>
        <w:rPr>
          <w:rFonts w:eastAsia="宋体"/>
          <w:sz w:val="22"/>
          <w:lang w:eastAsia="zh-CN"/>
        </w:rPr>
        <w:t xml:space="preserve"> and memory storage</w:t>
      </w:r>
    </w:p>
    <w:p w14:paraId="142C477E" w14:textId="4721D6E9" w:rsidR="002D40C9" w:rsidRDefault="00280D5F" w:rsidP="00E94BAD">
      <w:pPr>
        <w:widowControl w:val="0"/>
        <w:autoSpaceDE w:val="0"/>
        <w:autoSpaceDN w:val="0"/>
        <w:adjustRightInd w:val="0"/>
        <w:spacing w:afterLines="50" w:after="120" w:line="288" w:lineRule="auto"/>
        <w:jc w:val="both"/>
        <w:rPr>
          <w:rFonts w:eastAsia="微软雅黑"/>
          <w:color w:val="000000"/>
          <w:szCs w:val="20"/>
          <w:lang w:eastAsia="zh-CN"/>
        </w:rPr>
      </w:pPr>
      <w:r w:rsidRPr="00F65CA7">
        <w:rPr>
          <w:rFonts w:eastAsia="微软雅黑"/>
          <w:color w:val="000000"/>
          <w:szCs w:val="20"/>
          <w:lang w:eastAsia="zh-CN"/>
        </w:rPr>
        <w:t xml:space="preserve">In this contribution, </w:t>
      </w:r>
      <w:r w:rsidR="00F046DD">
        <w:rPr>
          <w:rFonts w:eastAsia="微软雅黑"/>
          <w:color w:val="000000"/>
          <w:szCs w:val="20"/>
          <w:lang w:eastAsia="zh-CN"/>
        </w:rPr>
        <w:t xml:space="preserve">both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r w:rsidR="00317D86">
        <w:rPr>
          <w:rFonts w:eastAsia="微软雅黑"/>
          <w:color w:val="000000"/>
          <w:szCs w:val="20"/>
          <w:lang w:eastAsia="zh-CN"/>
        </w:rPr>
        <w:t>NW</w:t>
      </w:r>
      <w:r w:rsidR="00826B23" w:rsidRPr="00F65CA7">
        <w:rPr>
          <w:rFonts w:eastAsia="微软雅黑"/>
          <w:color w:val="000000"/>
          <w:szCs w:val="20"/>
          <w:lang w:eastAsia="zh-CN"/>
        </w:rPr>
        <w:t xml:space="preserve"> side </w:t>
      </w:r>
      <w:r w:rsidR="00F046DD">
        <w:rPr>
          <w:rFonts w:eastAsia="微软雅黑"/>
          <w:color w:val="000000"/>
          <w:szCs w:val="20"/>
          <w:lang w:eastAsia="zh-CN"/>
        </w:rPr>
        <w:t xml:space="preserve">are realized based on </w:t>
      </w:r>
      <w:r w:rsidR="00826B23" w:rsidRPr="00F65CA7">
        <w:rPr>
          <w:rFonts w:eastAsia="微软雅黑"/>
          <w:color w:val="000000"/>
          <w:szCs w:val="20"/>
          <w:lang w:eastAsia="zh-CN"/>
        </w:rPr>
        <w:t>Transformer backbone</w:t>
      </w:r>
      <w:r w:rsidR="002D40C9">
        <w:rPr>
          <w:rFonts w:eastAsia="微软雅黑"/>
          <w:color w:val="000000"/>
          <w:szCs w:val="20"/>
          <w:lang w:eastAsia="zh-CN"/>
        </w:rPr>
        <w:t xml:space="preserve">. </w:t>
      </w:r>
      <w:r w:rsidR="004314F8">
        <w:rPr>
          <w:rFonts w:eastAsia="微软雅黑" w:hint="eastAsia"/>
          <w:color w:val="000000"/>
          <w:szCs w:val="20"/>
          <w:lang w:eastAsia="zh-CN"/>
        </w:rPr>
        <w:t>As</w:t>
      </w:r>
      <w:r w:rsidR="004314F8">
        <w:rPr>
          <w:rFonts w:eastAsia="微软雅黑"/>
          <w:color w:val="000000"/>
          <w:szCs w:val="20"/>
          <w:lang w:eastAsia="zh-CN"/>
        </w:rPr>
        <w:t xml:space="preserve"> </w:t>
      </w:r>
      <w:r w:rsidR="00EB3C30">
        <w:rPr>
          <w:rFonts w:eastAsia="微软雅黑"/>
          <w:color w:val="000000"/>
          <w:szCs w:val="20"/>
          <w:lang w:eastAsia="zh-CN"/>
        </w:rPr>
        <w:t>agreed in RAN1 #112</w:t>
      </w:r>
      <w:r w:rsidR="00B97197">
        <w:rPr>
          <w:rFonts w:eastAsia="微软雅黑"/>
          <w:color w:val="000000"/>
          <w:szCs w:val="20"/>
          <w:lang w:eastAsia="zh-CN"/>
        </w:rPr>
        <w:t>bis-e</w:t>
      </w:r>
      <w:r w:rsidR="00EB3C30">
        <w:rPr>
          <w:rFonts w:eastAsia="微软雅黑"/>
          <w:color w:val="000000"/>
          <w:szCs w:val="20"/>
          <w:lang w:eastAsia="zh-CN"/>
        </w:rPr>
        <w:t xml:space="preserve">, </w:t>
      </w:r>
      <w:r w:rsidR="004314F8">
        <w:rPr>
          <w:rFonts w:eastAsia="微软雅黑"/>
          <w:color w:val="000000"/>
          <w:szCs w:val="20"/>
          <w:lang w:eastAsia="zh-CN"/>
        </w:rPr>
        <w:t>for the AI/CSI compression sub use cases with rank&gt;=1, we select Option 3</w:t>
      </w:r>
      <w:r w:rsidR="00B97197">
        <w:rPr>
          <w:rFonts w:eastAsia="微软雅黑"/>
          <w:color w:val="000000"/>
          <w:szCs w:val="20"/>
          <w:lang w:eastAsia="zh-CN"/>
        </w:rPr>
        <w:t>-1</w:t>
      </w:r>
      <w:r w:rsidR="004314F8">
        <w:rPr>
          <w:rFonts w:eastAsia="微软雅黑"/>
          <w:color w:val="000000"/>
          <w:szCs w:val="20"/>
          <w:lang w:eastAsia="zh-CN"/>
        </w:rPr>
        <w:t xml:space="preserve"> with layer common </w:t>
      </w:r>
      <w:r w:rsidR="00B97197">
        <w:rPr>
          <w:rFonts w:eastAsia="微软雅黑"/>
          <w:color w:val="000000"/>
          <w:szCs w:val="20"/>
          <w:lang w:eastAsia="zh-CN"/>
        </w:rPr>
        <w:t xml:space="preserve">and rank-common </w:t>
      </w:r>
      <w:r w:rsidR="004314F8">
        <w:rPr>
          <w:rFonts w:eastAsia="微软雅黑"/>
          <w:color w:val="000000"/>
          <w:szCs w:val="20"/>
          <w:lang w:eastAsia="zh-CN"/>
        </w:rPr>
        <w:t>AI/ML model.</w:t>
      </w:r>
      <w:r w:rsidR="00EB3C30">
        <w:rPr>
          <w:rFonts w:eastAsia="微软雅黑"/>
          <w:color w:val="000000"/>
          <w:szCs w:val="20"/>
          <w:lang w:eastAsia="zh-CN"/>
        </w:rPr>
        <w:t xml:space="preserve"> Moreover, the Option 3-1 is considered, where </w:t>
      </w:r>
      <w:r w:rsidR="00EB3C30">
        <w:rPr>
          <w:rFonts w:eastAsia="微软雅黑"/>
          <w:color w:val="000000"/>
          <w:szCs w:val="20"/>
          <w:lang w:eastAsia="zh-CN"/>
        </w:rPr>
        <w:lastRenderedPageBreak/>
        <w:t xml:space="preserve">a unified AI/ML model is applied for each layer under any rank value to perform individual inference. </w:t>
      </w:r>
      <w:r w:rsidR="00B701D7">
        <w:rPr>
          <w:rFonts w:eastAsia="微软雅黑"/>
          <w:color w:val="000000"/>
          <w:szCs w:val="20"/>
          <w:lang w:eastAsia="zh-CN"/>
        </w:rPr>
        <w:t xml:space="preserve">Therefore, for each layer in different ranks, only one AI/ML model is required. </w:t>
      </w:r>
      <w:r w:rsidR="002D40C9">
        <w:rPr>
          <w:rFonts w:eastAsia="微软雅黑"/>
          <w:color w:val="000000"/>
          <w:szCs w:val="20"/>
          <w:lang w:eastAsia="zh-CN"/>
        </w:rPr>
        <w:t xml:space="preserve">The complexity with FLOPs and model size with trainable parameters </w:t>
      </w:r>
      <w:r w:rsidR="00C458DC">
        <w:rPr>
          <w:rFonts w:eastAsia="微软雅黑"/>
          <w:color w:val="000000"/>
          <w:szCs w:val="20"/>
          <w:lang w:eastAsia="zh-CN"/>
        </w:rPr>
        <w:t xml:space="preserve">for the unified Transformer </w:t>
      </w:r>
      <w:r w:rsidR="00C84791">
        <w:rPr>
          <w:rFonts w:eastAsia="微软雅黑" w:hint="eastAsia"/>
          <w:color w:val="000000"/>
          <w:szCs w:val="20"/>
          <w:lang w:eastAsia="zh-CN"/>
        </w:rPr>
        <w:t>base</w:t>
      </w:r>
      <w:r w:rsidR="00C84791">
        <w:rPr>
          <w:rFonts w:eastAsia="微软雅黑"/>
          <w:color w:val="000000"/>
          <w:szCs w:val="20"/>
          <w:lang w:eastAsia="zh-CN"/>
        </w:rPr>
        <w:t xml:space="preserve">d </w:t>
      </w:r>
      <w:r w:rsidR="00C458DC">
        <w:rPr>
          <w:rFonts w:eastAsia="微软雅黑"/>
          <w:color w:val="000000"/>
          <w:szCs w:val="20"/>
          <w:lang w:eastAsia="zh-CN"/>
        </w:rPr>
        <w:t xml:space="preserve">model </w:t>
      </w:r>
      <w:r w:rsidR="002D40C9">
        <w:rPr>
          <w:rFonts w:eastAsia="微软雅黑"/>
          <w:color w:val="000000"/>
          <w:szCs w:val="20"/>
          <w:lang w:eastAsia="zh-CN"/>
        </w:rPr>
        <w:t>are listed in</w:t>
      </w:r>
      <w:r w:rsidR="003F7376">
        <w:rPr>
          <w:rFonts w:eastAsia="微软雅黑"/>
          <w:color w:val="000000"/>
          <w:szCs w:val="20"/>
          <w:lang w:eastAsia="zh-CN"/>
        </w:rPr>
        <w:t xml:space="preserve"> </w:t>
      </w:r>
      <w:r w:rsidR="003F7376">
        <w:rPr>
          <w:rFonts w:eastAsia="微软雅黑"/>
          <w:color w:val="000000"/>
          <w:szCs w:val="20"/>
          <w:lang w:eastAsia="zh-CN"/>
        </w:rPr>
        <w:fldChar w:fldCharType="begin"/>
      </w:r>
      <w:r w:rsidR="003F7376">
        <w:rPr>
          <w:rFonts w:eastAsia="微软雅黑"/>
          <w:color w:val="000000"/>
          <w:szCs w:val="20"/>
          <w:lang w:eastAsia="zh-CN"/>
        </w:rPr>
        <w:instrText xml:space="preserve"> REF _Ref134453744 \h </w:instrText>
      </w:r>
      <w:r w:rsidR="003F7376">
        <w:rPr>
          <w:rFonts w:eastAsia="微软雅黑"/>
          <w:color w:val="000000"/>
          <w:szCs w:val="20"/>
          <w:lang w:eastAsia="zh-CN"/>
        </w:rPr>
      </w:r>
      <w:r w:rsidR="003F7376">
        <w:rPr>
          <w:rFonts w:eastAsia="微软雅黑"/>
          <w:color w:val="000000"/>
          <w:szCs w:val="20"/>
          <w:lang w:eastAsia="zh-CN"/>
        </w:rPr>
        <w:fldChar w:fldCharType="separate"/>
      </w:r>
      <w:r w:rsidR="003F7376" w:rsidRPr="003F7376">
        <w:t>Table 2</w:t>
      </w:r>
      <w:r w:rsidR="003F7376">
        <w:rPr>
          <w:rFonts w:eastAsia="微软雅黑"/>
          <w:color w:val="000000"/>
          <w:szCs w:val="20"/>
          <w:lang w:eastAsia="zh-CN"/>
        </w:rPr>
        <w:fldChar w:fldCharType="end"/>
      </w:r>
      <w:r w:rsidR="002D40C9">
        <w:rPr>
          <w:rFonts w:eastAsia="微软雅黑"/>
          <w:color w:val="000000"/>
          <w:szCs w:val="20"/>
          <w:lang w:eastAsia="zh-CN"/>
        </w:rPr>
        <w:t xml:space="preserve">. </w:t>
      </w:r>
    </w:p>
    <w:p w14:paraId="376DBBCF" w14:textId="1873AAF5" w:rsidR="003F7376" w:rsidRPr="003F7376" w:rsidRDefault="003F7376" w:rsidP="003F7376">
      <w:pPr>
        <w:pStyle w:val="a9"/>
        <w:keepNext/>
        <w:jc w:val="center"/>
        <w:rPr>
          <w:sz w:val="20"/>
        </w:rPr>
      </w:pPr>
      <w:bookmarkStart w:id="9" w:name="_Ref134453744"/>
      <w:r w:rsidRPr="003F7376">
        <w:rPr>
          <w:sz w:val="20"/>
        </w:rPr>
        <w:t xml:space="preserve">Table </w:t>
      </w:r>
      <w:r w:rsidRPr="003F7376">
        <w:rPr>
          <w:sz w:val="20"/>
        </w:rPr>
        <w:fldChar w:fldCharType="begin"/>
      </w:r>
      <w:r w:rsidRPr="003F7376">
        <w:rPr>
          <w:sz w:val="20"/>
        </w:rPr>
        <w:instrText xml:space="preserve"> SEQ Table \* ARABIC </w:instrText>
      </w:r>
      <w:r w:rsidRPr="003F7376">
        <w:rPr>
          <w:sz w:val="20"/>
        </w:rPr>
        <w:fldChar w:fldCharType="separate"/>
      </w:r>
      <w:r w:rsidR="00AB69CD">
        <w:rPr>
          <w:noProof/>
          <w:sz w:val="20"/>
        </w:rPr>
        <w:t>2</w:t>
      </w:r>
      <w:r w:rsidRPr="003F7376">
        <w:rPr>
          <w:sz w:val="20"/>
        </w:rPr>
        <w:fldChar w:fldCharType="end"/>
      </w:r>
      <w:bookmarkEnd w:id="9"/>
      <w:r w:rsidRPr="003F7376">
        <w:rPr>
          <w:sz w:val="20"/>
        </w:rPr>
        <w:t xml:space="preserve"> </w:t>
      </w:r>
      <w:r w:rsidRPr="003F7376">
        <w:rPr>
          <w:rFonts w:hint="eastAsia"/>
          <w:sz w:val="20"/>
        </w:rPr>
        <w:t>FLOP</w:t>
      </w:r>
      <w:r w:rsidRPr="003F7376">
        <w:rPr>
          <w:sz w:val="20"/>
        </w:rPr>
        <w:t>s and trainable parameters</w:t>
      </w:r>
    </w:p>
    <w:tbl>
      <w:tblPr>
        <w:tblStyle w:val="af3"/>
        <w:tblW w:w="0" w:type="auto"/>
        <w:jc w:val="center"/>
        <w:tblLook w:val="04A0" w:firstRow="1" w:lastRow="0" w:firstColumn="1" w:lastColumn="0" w:noHBand="0" w:noVBand="1"/>
      </w:tblPr>
      <w:tblGrid>
        <w:gridCol w:w="1085"/>
        <w:gridCol w:w="2029"/>
        <w:gridCol w:w="1417"/>
        <w:gridCol w:w="1981"/>
      </w:tblGrid>
      <w:tr w:rsidR="00B97197" w14:paraId="00AFD445" w14:textId="77777777" w:rsidTr="009D12BB">
        <w:trPr>
          <w:trHeight w:val="271"/>
          <w:jc w:val="center"/>
        </w:trPr>
        <w:tc>
          <w:tcPr>
            <w:tcW w:w="1085" w:type="dxa"/>
            <w:vAlign w:val="center"/>
          </w:tcPr>
          <w:p w14:paraId="144E7291" w14:textId="63893B42" w:rsidR="00B97197"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R</w:t>
            </w:r>
            <w:r>
              <w:rPr>
                <w:rFonts w:eastAsia="微软雅黑"/>
                <w:color w:val="000000"/>
                <w:szCs w:val="20"/>
                <w:lang w:eastAsia="zh-CN"/>
              </w:rPr>
              <w:t>ank</w:t>
            </w:r>
          </w:p>
        </w:tc>
        <w:tc>
          <w:tcPr>
            <w:tcW w:w="2029" w:type="dxa"/>
            <w:vAlign w:val="center"/>
          </w:tcPr>
          <w:p w14:paraId="1A8FC44F" w14:textId="5DC14E49" w:rsidR="00B97197" w:rsidRDefault="00B97197" w:rsidP="00B701D7">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w:t>
            </w:r>
            <w:r w:rsidR="009D12BB">
              <w:rPr>
                <w:rFonts w:eastAsia="微软雅黑"/>
                <w:color w:val="000000"/>
                <w:szCs w:val="20"/>
                <w:lang w:eastAsia="zh-CN"/>
              </w:rPr>
              <w:t xml:space="preserve"> model</w:t>
            </w:r>
          </w:p>
        </w:tc>
        <w:tc>
          <w:tcPr>
            <w:tcW w:w="1417" w:type="dxa"/>
            <w:vAlign w:val="center"/>
          </w:tcPr>
          <w:p w14:paraId="186AC7BB" w14:textId="3C5351C6" w:rsidR="00B97197" w:rsidRDefault="00B9719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1981" w:type="dxa"/>
            <w:vAlign w:val="center"/>
          </w:tcPr>
          <w:p w14:paraId="537D1588" w14:textId="45F9F797" w:rsidR="00B97197" w:rsidRDefault="00B9719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rainable parameters</w:t>
            </w:r>
          </w:p>
        </w:tc>
      </w:tr>
      <w:tr w:rsidR="00E82891" w14:paraId="025E9265" w14:textId="77777777" w:rsidTr="009D12BB">
        <w:trPr>
          <w:trHeight w:val="277"/>
          <w:jc w:val="center"/>
        </w:trPr>
        <w:tc>
          <w:tcPr>
            <w:tcW w:w="1085" w:type="dxa"/>
            <w:vMerge w:val="restart"/>
            <w:vAlign w:val="center"/>
          </w:tcPr>
          <w:p w14:paraId="254968A4" w14:textId="647DCDCF"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1</w:t>
            </w:r>
          </w:p>
        </w:tc>
        <w:tc>
          <w:tcPr>
            <w:tcW w:w="2029" w:type="dxa"/>
            <w:vAlign w:val="center"/>
          </w:tcPr>
          <w:p w14:paraId="746F0C5E" w14:textId="1B5827D0"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1417" w:type="dxa"/>
            <w:vAlign w:val="center"/>
          </w:tcPr>
          <w:p w14:paraId="633A5FEB" w14:textId="696166E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1981" w:type="dxa"/>
            <w:vAlign w:val="center"/>
          </w:tcPr>
          <w:p w14:paraId="517EA3CB" w14:textId="6F31BD8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0D9F6E54" w14:textId="77777777" w:rsidTr="009D12BB">
        <w:trPr>
          <w:trHeight w:val="271"/>
          <w:jc w:val="center"/>
        </w:trPr>
        <w:tc>
          <w:tcPr>
            <w:tcW w:w="1085" w:type="dxa"/>
            <w:vMerge/>
            <w:vAlign w:val="center"/>
          </w:tcPr>
          <w:p w14:paraId="45CADA04" w14:textId="67D201F6"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0122D289" w14:textId="24F41841"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1417" w:type="dxa"/>
            <w:vAlign w:val="center"/>
          </w:tcPr>
          <w:p w14:paraId="2FF37AD5" w14:textId="58B65528"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1981" w:type="dxa"/>
            <w:vAlign w:val="center"/>
          </w:tcPr>
          <w:p w14:paraId="2ABC1C89" w14:textId="624199A5"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43C00291" w14:textId="77777777" w:rsidTr="009D12BB">
        <w:trPr>
          <w:trHeight w:val="277"/>
          <w:jc w:val="center"/>
        </w:trPr>
        <w:tc>
          <w:tcPr>
            <w:tcW w:w="1085" w:type="dxa"/>
            <w:vMerge/>
            <w:vAlign w:val="center"/>
          </w:tcPr>
          <w:p w14:paraId="3675C3BD" w14:textId="5C96A478"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38585157" w14:textId="7C760BC3"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1417" w:type="dxa"/>
            <w:vAlign w:val="center"/>
          </w:tcPr>
          <w:p w14:paraId="2F353702" w14:textId="65EDCF2C"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1981" w:type="dxa"/>
            <w:vAlign w:val="center"/>
          </w:tcPr>
          <w:p w14:paraId="278C12F5" w14:textId="09B03D77" w:rsidR="00E82891" w:rsidRDefault="00E82891"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r w:rsidR="00E82891" w14:paraId="7D954908" w14:textId="77777777" w:rsidTr="009D12BB">
        <w:trPr>
          <w:trHeight w:val="277"/>
          <w:jc w:val="center"/>
        </w:trPr>
        <w:tc>
          <w:tcPr>
            <w:tcW w:w="1085" w:type="dxa"/>
            <w:vMerge w:val="restart"/>
            <w:vAlign w:val="center"/>
          </w:tcPr>
          <w:p w14:paraId="6478631C" w14:textId="494D5ACF"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2</w:t>
            </w:r>
          </w:p>
        </w:tc>
        <w:tc>
          <w:tcPr>
            <w:tcW w:w="2029" w:type="dxa"/>
            <w:vAlign w:val="center"/>
          </w:tcPr>
          <w:p w14:paraId="797F0B53" w14:textId="2D7305C6"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1417" w:type="dxa"/>
            <w:vAlign w:val="center"/>
          </w:tcPr>
          <w:p w14:paraId="19E26D69" w14:textId="62110894"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42.8M</w:t>
            </w:r>
          </w:p>
        </w:tc>
        <w:tc>
          <w:tcPr>
            <w:tcW w:w="1981" w:type="dxa"/>
            <w:vAlign w:val="center"/>
          </w:tcPr>
          <w:p w14:paraId="1E8C0B2C" w14:textId="31C6383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4D8C34C0" w14:textId="77777777" w:rsidTr="009D12BB">
        <w:trPr>
          <w:trHeight w:val="277"/>
          <w:jc w:val="center"/>
        </w:trPr>
        <w:tc>
          <w:tcPr>
            <w:tcW w:w="1085" w:type="dxa"/>
            <w:vMerge/>
            <w:vAlign w:val="center"/>
          </w:tcPr>
          <w:p w14:paraId="76780928" w14:textId="7777777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760436B1" w14:textId="438AC761"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1417" w:type="dxa"/>
            <w:vAlign w:val="center"/>
          </w:tcPr>
          <w:p w14:paraId="1AB32B8D" w14:textId="0CAC7A85"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42.8</w:t>
            </w:r>
            <w:r>
              <w:rPr>
                <w:rFonts w:eastAsia="微软雅黑"/>
                <w:color w:val="000000"/>
                <w:szCs w:val="20"/>
                <w:lang w:eastAsia="zh-CN"/>
              </w:rPr>
              <w:t>M</w:t>
            </w:r>
          </w:p>
        </w:tc>
        <w:tc>
          <w:tcPr>
            <w:tcW w:w="1981" w:type="dxa"/>
            <w:vAlign w:val="center"/>
          </w:tcPr>
          <w:p w14:paraId="669A6E74" w14:textId="2EF2F92F"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E82891" w14:paraId="3DD1EAFB" w14:textId="77777777" w:rsidTr="009D12BB">
        <w:trPr>
          <w:trHeight w:val="277"/>
          <w:jc w:val="center"/>
        </w:trPr>
        <w:tc>
          <w:tcPr>
            <w:tcW w:w="1085" w:type="dxa"/>
            <w:vMerge/>
            <w:vAlign w:val="center"/>
          </w:tcPr>
          <w:p w14:paraId="481231E0" w14:textId="77777777"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p>
        </w:tc>
        <w:tc>
          <w:tcPr>
            <w:tcW w:w="2029" w:type="dxa"/>
            <w:vAlign w:val="center"/>
          </w:tcPr>
          <w:p w14:paraId="7D1031B1" w14:textId="671F02BE"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1417" w:type="dxa"/>
            <w:vAlign w:val="center"/>
          </w:tcPr>
          <w:p w14:paraId="714F52E7" w14:textId="62067C86"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85.6</w:t>
            </w:r>
            <w:r>
              <w:rPr>
                <w:rFonts w:eastAsia="微软雅黑"/>
                <w:color w:val="000000"/>
                <w:szCs w:val="20"/>
                <w:lang w:eastAsia="zh-CN"/>
              </w:rPr>
              <w:t>M</w:t>
            </w:r>
          </w:p>
        </w:tc>
        <w:tc>
          <w:tcPr>
            <w:tcW w:w="1981" w:type="dxa"/>
            <w:vAlign w:val="center"/>
          </w:tcPr>
          <w:p w14:paraId="0B2C4EA6" w14:textId="3BF402F1" w:rsidR="00E82891" w:rsidRDefault="00E82891" w:rsidP="00E82891">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265842F" w14:textId="011FF86E" w:rsidR="000E3A72" w:rsidRDefault="005C0F36" w:rsidP="00443C52">
      <w:pPr>
        <w:widowControl w:val="0"/>
        <w:autoSpaceDE w:val="0"/>
        <w:autoSpaceDN w:val="0"/>
        <w:adjustRightInd w:val="0"/>
        <w:spacing w:beforeLines="50" w:before="120" w:afterLines="50" w:after="120" w:line="288" w:lineRule="auto"/>
        <w:jc w:val="both"/>
        <w:rPr>
          <w:rFonts w:eastAsia="微软雅黑"/>
          <w:color w:val="000000"/>
          <w:szCs w:val="20"/>
          <w:lang w:eastAsia="zh-CN"/>
        </w:rPr>
      </w:pPr>
      <w:r>
        <w:rPr>
          <w:rFonts w:eastAsia="微软雅黑"/>
          <w:color w:val="000000"/>
          <w:szCs w:val="20"/>
          <w:lang w:eastAsia="zh-CN"/>
        </w:rPr>
        <w:t xml:space="preserve">We use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w:t>
      </w:r>
      <w:r w:rsidR="00C41A19">
        <w:rPr>
          <w:rFonts w:eastAsia="微软雅黑"/>
          <w:color w:val="000000"/>
          <w:szCs w:val="20"/>
          <w:lang w:eastAsia="zh-CN"/>
        </w:rPr>
        <w:t xml:space="preserve"> </w:t>
      </w:r>
      <w:r w:rsidR="00C41A19">
        <w:rPr>
          <w:rFonts w:eastAsia="微软雅黑"/>
          <w:color w:val="000000"/>
          <w:szCs w:val="20"/>
          <w:lang w:eastAsia="zh-CN"/>
        </w:rPr>
        <w:fldChar w:fldCharType="begin"/>
      </w:r>
      <w:r w:rsidR="00C41A19">
        <w:rPr>
          <w:rFonts w:eastAsia="微软雅黑"/>
          <w:color w:val="000000"/>
          <w:szCs w:val="20"/>
          <w:lang w:eastAsia="zh-CN"/>
        </w:rPr>
        <w:instrText xml:space="preserve"> REF _Ref134453975 \h </w:instrText>
      </w:r>
      <w:r w:rsidR="00C41A19">
        <w:rPr>
          <w:rFonts w:eastAsia="微软雅黑"/>
          <w:color w:val="000000"/>
          <w:szCs w:val="20"/>
          <w:lang w:eastAsia="zh-CN"/>
        </w:rPr>
      </w:r>
      <w:r w:rsidR="00C41A19">
        <w:rPr>
          <w:rFonts w:eastAsia="微软雅黑"/>
          <w:color w:val="000000"/>
          <w:szCs w:val="20"/>
          <w:lang w:eastAsia="zh-CN"/>
        </w:rPr>
        <w:fldChar w:fldCharType="separate"/>
      </w:r>
      <w:r w:rsidR="00C41A19" w:rsidRPr="00C41A19">
        <w:t xml:space="preserve">Figure </w:t>
      </w:r>
      <w:r w:rsidR="00C41A19" w:rsidRPr="00C41A19">
        <w:rPr>
          <w:noProof/>
        </w:rPr>
        <w:t>2</w:t>
      </w:r>
      <w:r w:rsidR="00C41A19">
        <w:rPr>
          <w:rFonts w:eastAsia="微软雅黑"/>
          <w:color w:val="000000"/>
          <w:szCs w:val="20"/>
          <w:lang w:eastAsia="zh-CN"/>
        </w:rPr>
        <w:fldChar w:fldCharType="end"/>
      </w:r>
      <w:r>
        <w:rPr>
          <w:rFonts w:eastAsia="微软雅黑"/>
          <w:color w:val="000000"/>
          <w:szCs w:val="20"/>
          <w:lang w:eastAsia="zh-CN"/>
        </w:rPr>
        <w:t>)</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13E258F4" w14:textId="77777777" w:rsidR="00C41A19" w:rsidRDefault="00D56C82" w:rsidP="00C41A19">
      <w:pPr>
        <w:keepNext/>
        <w:spacing w:afterLines="50" w:after="120" w:line="288" w:lineRule="auto"/>
        <w:jc w:val="center"/>
        <w:textAlignment w:val="baseline"/>
      </w:pPr>
      <w:r>
        <w:object w:dxaOrig="13291" w:dyaOrig="4091" w14:anchorId="791A4911">
          <v:shape id="_x0000_i1026" type="#_x0000_t75" style="width:453.4pt;height:139.15pt" o:ole="">
            <v:imagedata r:id="rId11" o:title=""/>
          </v:shape>
          <o:OLEObject Type="Embed" ProgID="Visio.Drawing.15" ShapeID="_x0000_i1026" DrawAspect="Content" ObjectID="_1745649193" r:id="rId12"/>
        </w:object>
      </w:r>
    </w:p>
    <w:p w14:paraId="4AD1657A" w14:textId="15E24052" w:rsidR="004314F8" w:rsidRPr="00C41A19" w:rsidRDefault="00C41A19" w:rsidP="00C41A19">
      <w:pPr>
        <w:pStyle w:val="a9"/>
        <w:jc w:val="center"/>
        <w:rPr>
          <w:rFonts w:eastAsia="微软雅黑"/>
          <w:color w:val="000000"/>
          <w:sz w:val="20"/>
          <w:szCs w:val="20"/>
          <w:lang w:eastAsia="zh-CN"/>
        </w:rPr>
      </w:pPr>
      <w:bookmarkStart w:id="10" w:name="_Ref134453975"/>
      <w:r w:rsidRPr="00C41A19">
        <w:rPr>
          <w:sz w:val="20"/>
        </w:rPr>
        <w:t xml:space="preserve">Figure </w:t>
      </w:r>
      <w:r w:rsidRPr="00C41A19">
        <w:rPr>
          <w:sz w:val="20"/>
        </w:rPr>
        <w:fldChar w:fldCharType="begin"/>
      </w:r>
      <w:r w:rsidRPr="00C41A19">
        <w:rPr>
          <w:sz w:val="20"/>
        </w:rPr>
        <w:instrText xml:space="preserve"> SEQ Figure \* ARABIC </w:instrText>
      </w:r>
      <w:r w:rsidRPr="00C41A19">
        <w:rPr>
          <w:sz w:val="20"/>
        </w:rPr>
        <w:fldChar w:fldCharType="separate"/>
      </w:r>
      <w:r w:rsidR="000D627B">
        <w:rPr>
          <w:noProof/>
          <w:sz w:val="20"/>
        </w:rPr>
        <w:t>2</w:t>
      </w:r>
      <w:r w:rsidRPr="00C41A19">
        <w:rPr>
          <w:sz w:val="20"/>
        </w:rPr>
        <w:fldChar w:fldCharType="end"/>
      </w:r>
      <w:bookmarkEnd w:id="10"/>
      <w:r w:rsidRPr="00C41A19">
        <w:rPr>
          <w:sz w:val="20"/>
        </w:rPr>
        <w:t xml:space="preserve">: </w:t>
      </w:r>
      <w:r w:rsidR="00D21CB7" w:rsidRPr="00C41A19">
        <w:rPr>
          <w:rFonts w:eastAsia="微软雅黑"/>
          <w:color w:val="000000"/>
          <w:sz w:val="20"/>
          <w:szCs w:val="20"/>
          <w:lang w:eastAsia="zh-CN"/>
        </w:rPr>
        <w:t xml:space="preserve">Illustration of </w:t>
      </w:r>
      <w:proofErr w:type="spellStart"/>
      <w:r w:rsidR="00D21CB7" w:rsidRPr="00C41A19">
        <w:rPr>
          <w:rFonts w:eastAsia="微软雅黑" w:hint="eastAsia"/>
          <w:color w:val="000000"/>
          <w:sz w:val="20"/>
          <w:szCs w:val="20"/>
          <w:lang w:eastAsia="zh-CN"/>
        </w:rPr>
        <w:t>EVCsiNet</w:t>
      </w:r>
      <w:proofErr w:type="spellEnd"/>
      <w:r w:rsidR="005C0F36" w:rsidRPr="00C41A19">
        <w:rPr>
          <w:rFonts w:eastAsia="微软雅黑"/>
          <w:color w:val="000000"/>
          <w:sz w:val="20"/>
          <w:szCs w:val="20"/>
          <w:lang w:eastAsia="zh-CN"/>
        </w:rPr>
        <w:t>-</w:t>
      </w:r>
      <w:r w:rsidR="005C0F36" w:rsidRPr="00C41A19">
        <w:rPr>
          <w:rFonts w:eastAsia="微软雅黑" w:hint="eastAsia"/>
          <w:color w:val="000000"/>
          <w:sz w:val="20"/>
          <w:szCs w:val="20"/>
          <w:lang w:eastAsia="zh-CN"/>
        </w:rPr>
        <w:t>T</w:t>
      </w:r>
      <w:r w:rsidR="00D21CB7" w:rsidRPr="00C41A19">
        <w:rPr>
          <w:rFonts w:eastAsia="微软雅黑"/>
          <w:color w:val="000000"/>
          <w:sz w:val="20"/>
          <w:szCs w:val="20"/>
          <w:lang w:eastAsia="zh-CN"/>
        </w:rPr>
        <w:t xml:space="preserve"> model for CSI feedback compression</w:t>
      </w:r>
    </w:p>
    <w:p w14:paraId="516CF113" w14:textId="53D5C41D" w:rsidR="009B194F" w:rsidRDefault="000274E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companies are encouraged to </w:t>
      </w:r>
      <w:r w:rsidR="00A9280D">
        <w:rPr>
          <w:rFonts w:eastAsia="微软雅黑" w:hint="eastAsia"/>
          <w:color w:val="000000"/>
          <w:szCs w:val="20"/>
          <w:lang w:eastAsia="zh-CN"/>
        </w:rPr>
        <w:t>disclose</w:t>
      </w:r>
      <w:r w:rsidR="009B194F">
        <w:rPr>
          <w:rFonts w:eastAsia="微软雅黑"/>
          <w:color w:val="000000"/>
          <w:szCs w:val="20"/>
          <w:lang w:eastAsia="zh-CN"/>
        </w:rPr>
        <w:t xml:space="preserve">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3"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10665758" w:rsidR="00C9309A" w:rsidRPr="000F358A" w:rsidRDefault="000F358A" w:rsidP="000F358A">
      <w:pPr>
        <w:pStyle w:val="a9"/>
        <w:jc w:val="both"/>
        <w:rPr>
          <w:rFonts w:eastAsia="微软雅黑"/>
          <w:i/>
          <w:color w:val="000000"/>
          <w:sz w:val="20"/>
          <w:lang w:eastAsia="zh-CN"/>
        </w:rPr>
      </w:pPr>
      <w:bookmarkStart w:id="11" w:name="_Ref134794862"/>
      <w:r w:rsidRPr="000F358A">
        <w:rPr>
          <w:i/>
          <w:sz w:val="20"/>
        </w:rPr>
        <w:t xml:space="preserve">Proposal </w:t>
      </w:r>
      <w:r w:rsidRPr="000F358A">
        <w:rPr>
          <w:i/>
          <w:sz w:val="20"/>
        </w:rPr>
        <w:fldChar w:fldCharType="begin"/>
      </w:r>
      <w:r w:rsidRPr="000F358A">
        <w:rPr>
          <w:i/>
          <w:sz w:val="20"/>
        </w:rPr>
        <w:instrText xml:space="preserve"> SEQ Proposal \* ARABIC </w:instrText>
      </w:r>
      <w:r w:rsidRPr="000F358A">
        <w:rPr>
          <w:i/>
          <w:sz w:val="20"/>
        </w:rPr>
        <w:fldChar w:fldCharType="separate"/>
      </w:r>
      <w:r w:rsidR="00AB69CD">
        <w:rPr>
          <w:i/>
          <w:noProof/>
          <w:sz w:val="20"/>
        </w:rPr>
        <w:t>6</w:t>
      </w:r>
      <w:r w:rsidRPr="000F358A">
        <w:rPr>
          <w:i/>
          <w:sz w:val="20"/>
        </w:rPr>
        <w:fldChar w:fldCharType="end"/>
      </w:r>
      <w:r w:rsidR="009B194F" w:rsidRPr="000F358A">
        <w:rPr>
          <w:rFonts w:eastAsia="微软雅黑"/>
          <w:i/>
          <w:color w:val="000000"/>
          <w:sz w:val="20"/>
          <w:lang w:eastAsia="zh-CN"/>
        </w:rPr>
        <w:t xml:space="preserve">: Companies are encouraged to </w:t>
      </w:r>
      <w:r w:rsidR="00486720" w:rsidRPr="000F358A">
        <w:rPr>
          <w:rFonts w:eastAsia="微软雅黑" w:hint="eastAsia"/>
          <w:i/>
          <w:color w:val="000000"/>
          <w:sz w:val="20"/>
          <w:lang w:eastAsia="zh-CN"/>
        </w:rPr>
        <w:t>disclose</w:t>
      </w:r>
      <w:r w:rsidR="009B194F" w:rsidRPr="000F358A">
        <w:rPr>
          <w:rFonts w:eastAsia="微软雅黑"/>
          <w:i/>
          <w:color w:val="000000"/>
          <w:sz w:val="20"/>
          <w:lang w:eastAsia="zh-CN"/>
        </w:rPr>
        <w:t xml:space="preserve"> their utilized dataset(s) and reference model(s)</w:t>
      </w:r>
      <w:bookmarkEnd w:id="11"/>
    </w:p>
    <w:p w14:paraId="498DDBEE" w14:textId="69B0ADDC" w:rsidR="00C9309A" w:rsidRPr="000F358A" w:rsidRDefault="00C9309A" w:rsidP="000F358A">
      <w:pPr>
        <w:pStyle w:val="aa"/>
        <w:numPr>
          <w:ilvl w:val="0"/>
          <w:numId w:val="8"/>
        </w:numPr>
        <w:spacing w:afterLines="50" w:after="120" w:line="288" w:lineRule="auto"/>
        <w:jc w:val="both"/>
        <w:textAlignment w:val="baseline"/>
        <w:rPr>
          <w:rFonts w:eastAsia="微软雅黑"/>
          <w:b/>
          <w:i/>
          <w:color w:val="000000"/>
          <w:szCs w:val="18"/>
          <w:lang w:eastAsia="zh-CN"/>
        </w:rPr>
      </w:pPr>
      <w:r w:rsidRPr="000F358A">
        <w:rPr>
          <w:rFonts w:eastAsia="微软雅黑"/>
          <w:b/>
          <w:i/>
          <w:color w:val="000000"/>
          <w:szCs w:val="18"/>
          <w:lang w:eastAsia="zh-CN"/>
        </w:rPr>
        <w:t>FFS:</w:t>
      </w:r>
      <w:r w:rsidR="009B194F" w:rsidRPr="000F358A">
        <w:rPr>
          <w:rFonts w:eastAsia="微软雅黑"/>
          <w:b/>
          <w:i/>
          <w:color w:val="000000"/>
          <w:szCs w:val="18"/>
          <w:lang w:eastAsia="zh-CN"/>
        </w:rPr>
        <w:t xml:space="preserve"> to establish common dataset(s) and/or reference model(s) for performance calibration and drawing final conclusions.</w:t>
      </w:r>
    </w:p>
    <w:p w14:paraId="02AED35D" w14:textId="7C21031E" w:rsidR="00802E31" w:rsidRDefault="00C6429A" w:rsidP="00E94BAD">
      <w:pPr>
        <w:pStyle w:val="2"/>
        <w:tabs>
          <w:tab w:val="clear" w:pos="2836"/>
          <w:tab w:val="num" w:pos="567"/>
        </w:tabs>
        <w:spacing w:line="288" w:lineRule="auto"/>
        <w:ind w:left="567"/>
        <w:rPr>
          <w:rFonts w:eastAsia="宋体"/>
          <w:sz w:val="22"/>
          <w:lang w:eastAsia="zh-CN"/>
        </w:rPr>
      </w:pPr>
      <w:r>
        <w:rPr>
          <w:rFonts w:eastAsia="宋体"/>
          <w:sz w:val="22"/>
          <w:lang w:eastAsia="zh-CN"/>
        </w:rPr>
        <w:t>Performance evaluation</w:t>
      </w:r>
    </w:p>
    <w:p w14:paraId="55C6B041" w14:textId="58B58235" w:rsidR="00EC154C" w:rsidRPr="000046C7" w:rsidRDefault="00EC154C" w:rsidP="00E94BAD">
      <w:pPr>
        <w:pStyle w:val="3"/>
        <w:spacing w:line="288" w:lineRule="auto"/>
        <w:rPr>
          <w:rFonts w:ascii="Helvetica" w:hAnsi="Helvetica" w:cs="Helvetica"/>
          <w:sz w:val="22"/>
          <w:lang w:eastAsia="zh-CN"/>
        </w:rPr>
      </w:pPr>
      <w:r w:rsidRPr="000046C7">
        <w:rPr>
          <w:rFonts w:ascii="Helvetica" w:hAnsi="Helvetica" w:cs="Helvetica" w:hint="eastAsia"/>
          <w:sz w:val="22"/>
          <w:lang w:eastAsia="zh-CN"/>
        </w:rPr>
        <w:t>S</w:t>
      </w:r>
      <w:r w:rsidRPr="000046C7">
        <w:rPr>
          <w:rFonts w:ascii="Helvetica" w:hAnsi="Helvetica" w:cs="Helvetica"/>
          <w:sz w:val="22"/>
          <w:lang w:eastAsia="zh-CN"/>
        </w:rPr>
        <w:t>LS throughput</w:t>
      </w:r>
    </w:p>
    <w:p w14:paraId="61367EE4" w14:textId="1D5A302B" w:rsidR="00802E31" w:rsidRDefault="002C63BF" w:rsidP="00E94BAD">
      <w:pPr>
        <w:pStyle w:val="a0"/>
        <w:spacing w:line="288" w:lineRule="auto"/>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785F34">
        <w:rPr>
          <w:rFonts w:eastAsiaTheme="minorEastAsia"/>
          <w:lang w:eastAsia="zh-CN"/>
        </w:rPr>
        <w:fldChar w:fldCharType="begin"/>
      </w:r>
      <w:r w:rsidR="00785F34">
        <w:rPr>
          <w:rFonts w:eastAsiaTheme="minorEastAsia"/>
          <w:lang w:eastAsia="zh-CN"/>
        </w:rPr>
        <w:instrText xml:space="preserve"> REF _Ref134454541 \h </w:instrText>
      </w:r>
      <w:r w:rsidR="00785F34">
        <w:rPr>
          <w:rFonts w:eastAsiaTheme="minorEastAsia"/>
          <w:lang w:eastAsia="zh-CN"/>
        </w:rPr>
      </w:r>
      <w:r w:rsidR="00785F34">
        <w:rPr>
          <w:rFonts w:eastAsiaTheme="minorEastAsia"/>
          <w:lang w:eastAsia="zh-CN"/>
        </w:rPr>
        <w:fldChar w:fldCharType="separate"/>
      </w:r>
      <w:r w:rsidR="00785F34" w:rsidRPr="00785F34">
        <w:rPr>
          <w:szCs w:val="20"/>
        </w:rPr>
        <w:t xml:space="preserve">Figure </w:t>
      </w:r>
      <w:r w:rsidR="00785F34">
        <w:rPr>
          <w:noProof/>
          <w:szCs w:val="20"/>
        </w:rPr>
        <w:t>3</w:t>
      </w:r>
      <w:r w:rsidR="00785F34">
        <w:rPr>
          <w:rFonts w:eastAsiaTheme="minorEastAsia"/>
          <w:lang w:eastAsia="zh-CN"/>
        </w:rPr>
        <w:fldChar w:fldCharType="end"/>
      </w:r>
      <w:r w:rsidR="00785F34">
        <w:rPr>
          <w:rFonts w:eastAsiaTheme="minorEastAsia"/>
          <w:lang w:eastAsia="zh-CN"/>
        </w:rPr>
        <w:t xml:space="preserve"> </w:t>
      </w:r>
      <w:r w:rsidR="000C0A9F">
        <w:rPr>
          <w:rFonts w:eastAsiaTheme="minorEastAsia"/>
          <w:lang w:eastAsia="zh-CN"/>
        </w:rPr>
        <w:t>and</w:t>
      </w:r>
      <w:r w:rsidR="00785F34">
        <w:rPr>
          <w:rFonts w:eastAsiaTheme="minorEastAsia"/>
          <w:lang w:eastAsia="zh-CN"/>
        </w:rPr>
        <w:t xml:space="preserve"> </w:t>
      </w:r>
      <w:r w:rsidR="00785F34">
        <w:rPr>
          <w:rFonts w:eastAsiaTheme="minorEastAsia"/>
          <w:lang w:eastAsia="zh-CN"/>
        </w:rPr>
        <w:fldChar w:fldCharType="begin"/>
      </w:r>
      <w:r w:rsidR="00785F34">
        <w:rPr>
          <w:rFonts w:eastAsiaTheme="minorEastAsia"/>
          <w:lang w:eastAsia="zh-CN"/>
        </w:rPr>
        <w:instrText xml:space="preserve"> REF _Ref134454549 \h </w:instrText>
      </w:r>
      <w:r w:rsidR="00785F34">
        <w:rPr>
          <w:rFonts w:eastAsiaTheme="minorEastAsia"/>
          <w:lang w:eastAsia="zh-CN"/>
        </w:rPr>
      </w:r>
      <w:r w:rsidR="00785F34">
        <w:rPr>
          <w:rFonts w:eastAsiaTheme="minorEastAsia"/>
          <w:lang w:eastAsia="zh-CN"/>
        </w:rPr>
        <w:fldChar w:fldCharType="separate"/>
      </w:r>
      <w:r w:rsidR="00785F34" w:rsidRPr="00785F34">
        <w:rPr>
          <w:szCs w:val="20"/>
        </w:rPr>
        <w:t>Figure 4</w:t>
      </w:r>
      <w:r w:rsidR="00785F34">
        <w:rPr>
          <w:rFonts w:eastAsiaTheme="minorEastAsia"/>
          <w:lang w:eastAsia="zh-CN"/>
        </w:rPr>
        <w:fldChar w:fldCharType="end"/>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 xml:space="preserve">he CSI feedback overhead is (67, 92, 120, </w:t>
      </w:r>
      <w:r w:rsidR="00AD7559">
        <w:rPr>
          <w:rFonts w:eastAsiaTheme="minorEastAsia"/>
          <w:lang w:eastAsia="zh-CN"/>
        </w:rPr>
        <w:lastRenderedPageBreak/>
        <w:t>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428B8636" w:rsidR="004074F4" w:rsidRDefault="004074F4" w:rsidP="00E94BAD">
      <w:pPr>
        <w:pStyle w:val="a0"/>
        <w:spacing w:line="288" w:lineRule="auto"/>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 xml:space="preserve">scheduled by </w:t>
      </w:r>
      <w:r w:rsidR="00317D86">
        <w:rPr>
          <w:rFonts w:eastAsiaTheme="minorEastAsia"/>
          <w:lang w:eastAsia="zh-CN"/>
        </w:rPr>
        <w:t>NW</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798F4099" w14:textId="77777777" w:rsidR="00785F34" w:rsidRDefault="000C0A9F" w:rsidP="00785F34">
      <w:pPr>
        <w:pStyle w:val="a0"/>
        <w:keepNext/>
        <w:spacing w:line="288" w:lineRule="auto"/>
        <w:jc w:val="center"/>
      </w:pPr>
      <w:r w:rsidRPr="000C0A9F">
        <w:rPr>
          <w:rFonts w:eastAsiaTheme="minorEastAsia"/>
          <w:noProof/>
          <w:lang w:eastAsia="zh-CN"/>
        </w:rPr>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BA7C12" w14:textId="22A8CB92" w:rsidR="004F47EF" w:rsidRPr="00785F34" w:rsidRDefault="00785F34" w:rsidP="00785F34">
      <w:pPr>
        <w:pStyle w:val="a9"/>
        <w:jc w:val="center"/>
        <w:rPr>
          <w:rFonts w:eastAsiaTheme="minorEastAsia"/>
          <w:sz w:val="20"/>
          <w:szCs w:val="20"/>
          <w:lang w:eastAsia="zh-CN"/>
        </w:rPr>
      </w:pPr>
      <w:bookmarkStart w:id="12" w:name="_Ref134454541"/>
      <w:r w:rsidRPr="00785F34">
        <w:rPr>
          <w:sz w:val="20"/>
          <w:szCs w:val="20"/>
        </w:rPr>
        <w:t xml:space="preserve">Figure </w:t>
      </w:r>
      <w:r w:rsidRPr="00785F34">
        <w:rPr>
          <w:sz w:val="20"/>
          <w:szCs w:val="20"/>
        </w:rPr>
        <w:fldChar w:fldCharType="begin"/>
      </w:r>
      <w:r w:rsidRPr="00785F34">
        <w:rPr>
          <w:sz w:val="20"/>
          <w:szCs w:val="20"/>
        </w:rPr>
        <w:instrText xml:space="preserve"> SEQ Figure \* ARABIC </w:instrText>
      </w:r>
      <w:r w:rsidRPr="00785F34">
        <w:rPr>
          <w:sz w:val="20"/>
          <w:szCs w:val="20"/>
        </w:rPr>
        <w:fldChar w:fldCharType="separate"/>
      </w:r>
      <w:r w:rsidR="000D627B">
        <w:rPr>
          <w:noProof/>
          <w:sz w:val="20"/>
          <w:szCs w:val="20"/>
        </w:rPr>
        <w:t>3</w:t>
      </w:r>
      <w:r w:rsidRPr="00785F34">
        <w:rPr>
          <w:sz w:val="20"/>
          <w:szCs w:val="20"/>
        </w:rPr>
        <w:fldChar w:fldCharType="end"/>
      </w:r>
      <w:bookmarkEnd w:id="12"/>
      <w:r w:rsidRPr="00785F34">
        <w:rPr>
          <w:rFonts w:eastAsiaTheme="minorEastAsia" w:hint="eastAsia"/>
          <w:sz w:val="20"/>
          <w:szCs w:val="20"/>
          <w:lang w:eastAsia="zh-CN"/>
        </w:rPr>
        <w:t>:</w:t>
      </w:r>
      <w:r w:rsidRPr="00785F34">
        <w:rPr>
          <w:rFonts w:eastAsiaTheme="minorEastAsia"/>
          <w:sz w:val="20"/>
          <w:szCs w:val="20"/>
          <w:lang w:eastAsia="zh-CN"/>
        </w:rPr>
        <w:t xml:space="preserve"> </w:t>
      </w:r>
      <w:r w:rsidR="004F47EF" w:rsidRPr="00785F34">
        <w:rPr>
          <w:sz w:val="20"/>
          <w:szCs w:val="20"/>
        </w:rPr>
        <w:t>Comparison of</w:t>
      </w:r>
      <w:r w:rsidR="004C0A9F" w:rsidRPr="00785F34">
        <w:rPr>
          <w:sz w:val="20"/>
          <w:szCs w:val="20"/>
        </w:rPr>
        <w:t xml:space="preserve"> SGCS </w:t>
      </w:r>
      <w:r w:rsidR="00856817" w:rsidRPr="00785F34">
        <w:rPr>
          <w:sz w:val="20"/>
          <w:szCs w:val="20"/>
        </w:rPr>
        <w:t>between</w:t>
      </w:r>
      <w:r w:rsidR="004C0A9F" w:rsidRPr="00785F34">
        <w:rPr>
          <w:sz w:val="20"/>
          <w:szCs w:val="20"/>
        </w:rPr>
        <w:t xml:space="preserve"> AI based CSI feedback</w:t>
      </w:r>
      <w:r w:rsidR="00AD7559" w:rsidRPr="00785F34">
        <w:rPr>
          <w:sz w:val="20"/>
          <w:szCs w:val="20"/>
        </w:rPr>
        <w:t xml:space="preserve"> </w:t>
      </w:r>
      <w:r w:rsidR="00967491" w:rsidRPr="00785F34">
        <w:rPr>
          <w:sz w:val="20"/>
          <w:szCs w:val="20"/>
        </w:rPr>
        <w:t xml:space="preserve">and R16 </w:t>
      </w:r>
      <w:proofErr w:type="spellStart"/>
      <w:r w:rsidR="00967491" w:rsidRPr="00785F34">
        <w:rPr>
          <w:sz w:val="20"/>
          <w:szCs w:val="20"/>
        </w:rPr>
        <w:t>eType</w:t>
      </w:r>
      <w:proofErr w:type="spellEnd"/>
      <w:r w:rsidR="00967491" w:rsidRPr="00785F34">
        <w:rPr>
          <w:sz w:val="20"/>
          <w:szCs w:val="20"/>
        </w:rPr>
        <w:t xml:space="preserve"> II baseline </w:t>
      </w:r>
      <w:r w:rsidR="00AD7559" w:rsidRPr="00785F34">
        <w:rPr>
          <w:sz w:val="20"/>
          <w:szCs w:val="20"/>
        </w:rPr>
        <w:t>(rank 1)</w:t>
      </w:r>
    </w:p>
    <w:p w14:paraId="77B67EA6" w14:textId="77777777" w:rsidR="00785F34" w:rsidRDefault="00AD7559" w:rsidP="00785F34">
      <w:pPr>
        <w:keepNext/>
        <w:spacing w:line="288" w:lineRule="auto"/>
        <w:jc w:val="center"/>
      </w:pPr>
      <w:r w:rsidRPr="00AD7559">
        <w:rPr>
          <w:rFonts w:eastAsiaTheme="minorEastAsia"/>
          <w:noProof/>
        </w:rPr>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929A80" w14:textId="5B0C889B" w:rsidR="00AD7559" w:rsidRPr="00785F34" w:rsidRDefault="00785F34" w:rsidP="00785F34">
      <w:pPr>
        <w:pStyle w:val="a9"/>
        <w:jc w:val="center"/>
        <w:rPr>
          <w:sz w:val="20"/>
          <w:szCs w:val="20"/>
        </w:rPr>
      </w:pPr>
      <w:bookmarkStart w:id="13" w:name="_Ref134454549"/>
      <w:r w:rsidRPr="00785F34">
        <w:rPr>
          <w:sz w:val="20"/>
          <w:szCs w:val="20"/>
        </w:rPr>
        <w:t xml:space="preserve">Figure </w:t>
      </w:r>
      <w:r w:rsidRPr="00785F34">
        <w:rPr>
          <w:sz w:val="20"/>
          <w:szCs w:val="20"/>
        </w:rPr>
        <w:fldChar w:fldCharType="begin"/>
      </w:r>
      <w:r w:rsidRPr="00785F34">
        <w:rPr>
          <w:sz w:val="20"/>
          <w:szCs w:val="20"/>
        </w:rPr>
        <w:instrText xml:space="preserve"> SEQ Figure \* ARABIC </w:instrText>
      </w:r>
      <w:r w:rsidRPr="00785F34">
        <w:rPr>
          <w:sz w:val="20"/>
          <w:szCs w:val="20"/>
        </w:rPr>
        <w:fldChar w:fldCharType="separate"/>
      </w:r>
      <w:r w:rsidR="000D627B">
        <w:rPr>
          <w:noProof/>
          <w:sz w:val="20"/>
          <w:szCs w:val="20"/>
        </w:rPr>
        <w:t>4</w:t>
      </w:r>
      <w:r w:rsidRPr="00785F34">
        <w:rPr>
          <w:sz w:val="20"/>
          <w:szCs w:val="20"/>
        </w:rPr>
        <w:fldChar w:fldCharType="end"/>
      </w:r>
      <w:bookmarkEnd w:id="13"/>
      <w:r w:rsidRPr="00785F34">
        <w:rPr>
          <w:sz w:val="20"/>
          <w:szCs w:val="20"/>
        </w:rPr>
        <w:t xml:space="preserve">: </w:t>
      </w:r>
      <w:r w:rsidR="00AD7559" w:rsidRPr="00785F34">
        <w:rPr>
          <w:sz w:val="20"/>
          <w:szCs w:val="20"/>
        </w:rPr>
        <w:t xml:space="preserve">Comparison of SGCS </w:t>
      </w:r>
      <w:r w:rsidR="00856817" w:rsidRPr="00785F34">
        <w:rPr>
          <w:sz w:val="20"/>
          <w:szCs w:val="20"/>
        </w:rPr>
        <w:t>between</w:t>
      </w:r>
      <w:r w:rsidR="00AD7559" w:rsidRPr="00785F34">
        <w:rPr>
          <w:sz w:val="20"/>
          <w:szCs w:val="20"/>
        </w:rPr>
        <w:t xml:space="preserve"> AI based CSI feedback </w:t>
      </w:r>
      <w:r w:rsidR="00967491" w:rsidRPr="00785F34">
        <w:rPr>
          <w:sz w:val="20"/>
          <w:szCs w:val="20"/>
        </w:rPr>
        <w:t xml:space="preserve">and </w:t>
      </w:r>
      <w:proofErr w:type="spellStart"/>
      <w:r w:rsidR="00967491" w:rsidRPr="00785F34">
        <w:rPr>
          <w:sz w:val="20"/>
          <w:szCs w:val="20"/>
        </w:rPr>
        <w:t>eType</w:t>
      </w:r>
      <w:proofErr w:type="spellEnd"/>
      <w:r w:rsidR="00967491" w:rsidRPr="00785F34">
        <w:rPr>
          <w:sz w:val="20"/>
          <w:szCs w:val="20"/>
        </w:rPr>
        <w:t xml:space="preserve"> II baseline </w:t>
      </w:r>
      <w:r w:rsidR="00AD7559" w:rsidRPr="00785F34">
        <w:rPr>
          <w:sz w:val="20"/>
          <w:szCs w:val="20"/>
        </w:rPr>
        <w:t>(rank 2)</w:t>
      </w:r>
    </w:p>
    <w:p w14:paraId="213F9E46" w14:textId="10CAF440" w:rsidR="000F7F91" w:rsidRDefault="000D0F06" w:rsidP="00E94BAD">
      <w:pPr>
        <w:pStyle w:val="a0"/>
        <w:spacing w:line="288" w:lineRule="auto"/>
        <w:rPr>
          <w:rFonts w:eastAsia="宋体"/>
          <w:lang w:eastAsia="zh-CN"/>
        </w:rPr>
      </w:pPr>
      <w:r>
        <w:rPr>
          <w:rFonts w:eastAsia="宋体"/>
          <w:lang w:eastAsia="zh-CN"/>
        </w:rPr>
        <w:t xml:space="preserve">Observed from </w:t>
      </w:r>
      <w:r w:rsidR="001E0F48">
        <w:rPr>
          <w:rFonts w:eastAsia="宋体"/>
          <w:lang w:eastAsia="zh-CN"/>
        </w:rPr>
        <w:fldChar w:fldCharType="begin"/>
      </w:r>
      <w:r w:rsidR="001E0F48">
        <w:rPr>
          <w:rFonts w:eastAsia="宋体"/>
          <w:lang w:eastAsia="zh-CN"/>
        </w:rPr>
        <w:instrText xml:space="preserve"> REF _Ref134454541 \h </w:instrText>
      </w:r>
      <w:r w:rsidR="001E0F48">
        <w:rPr>
          <w:rFonts w:eastAsia="宋体"/>
          <w:lang w:eastAsia="zh-CN"/>
        </w:rPr>
      </w:r>
      <w:r w:rsidR="001E0F48">
        <w:rPr>
          <w:rFonts w:eastAsia="宋体"/>
          <w:lang w:eastAsia="zh-CN"/>
        </w:rPr>
        <w:fldChar w:fldCharType="separate"/>
      </w:r>
      <w:r w:rsidR="001E0F48" w:rsidRPr="00785F34">
        <w:rPr>
          <w:szCs w:val="20"/>
        </w:rPr>
        <w:t xml:space="preserve">Figure </w:t>
      </w:r>
      <w:r w:rsidR="001E0F48">
        <w:rPr>
          <w:noProof/>
          <w:szCs w:val="20"/>
        </w:rPr>
        <w:t>3</w:t>
      </w:r>
      <w:r w:rsidR="001E0F48">
        <w:rPr>
          <w:rFonts w:eastAsia="宋体"/>
          <w:lang w:eastAsia="zh-CN"/>
        </w:rPr>
        <w:fldChar w:fldCharType="end"/>
      </w:r>
      <w:r w:rsidR="001E0F48">
        <w:rPr>
          <w:rFonts w:eastAsia="宋体"/>
          <w:lang w:eastAsia="zh-CN"/>
        </w:rPr>
        <w:t xml:space="preserve"> </w:t>
      </w:r>
      <w:r w:rsidR="00BB2CBB">
        <w:rPr>
          <w:rFonts w:eastAsia="宋体"/>
          <w:lang w:eastAsia="zh-CN"/>
        </w:rPr>
        <w:t>and</w:t>
      </w:r>
      <w:r w:rsidR="001E0F48">
        <w:rPr>
          <w:rFonts w:eastAsia="宋体"/>
          <w:lang w:eastAsia="zh-CN"/>
        </w:rPr>
        <w:t xml:space="preserve"> </w:t>
      </w:r>
      <w:r w:rsidR="001E0F48">
        <w:rPr>
          <w:rFonts w:eastAsia="宋体"/>
          <w:lang w:eastAsia="zh-CN"/>
        </w:rPr>
        <w:fldChar w:fldCharType="begin"/>
      </w:r>
      <w:r w:rsidR="001E0F48">
        <w:rPr>
          <w:rFonts w:eastAsia="宋体"/>
          <w:lang w:eastAsia="zh-CN"/>
        </w:rPr>
        <w:instrText xml:space="preserve"> REF _Ref134454549 \h </w:instrText>
      </w:r>
      <w:r w:rsidR="001E0F48">
        <w:rPr>
          <w:rFonts w:eastAsia="宋体"/>
          <w:lang w:eastAsia="zh-CN"/>
        </w:rPr>
      </w:r>
      <w:r w:rsidR="001E0F48">
        <w:rPr>
          <w:rFonts w:eastAsia="宋体"/>
          <w:lang w:eastAsia="zh-CN"/>
        </w:rPr>
        <w:fldChar w:fldCharType="separate"/>
      </w:r>
      <w:r w:rsidR="001E0F48" w:rsidRPr="00785F34">
        <w:rPr>
          <w:szCs w:val="20"/>
        </w:rPr>
        <w:t>Figure 4</w:t>
      </w:r>
      <w:r w:rsidR="001E0F48">
        <w:rPr>
          <w:rFonts w:eastAsia="宋体"/>
          <w:lang w:eastAsia="zh-CN"/>
        </w:rPr>
        <w:fldChar w:fldCharType="end"/>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E94BAD">
      <w:pPr>
        <w:pStyle w:val="a0"/>
        <w:spacing w:line="288" w:lineRule="auto"/>
        <w:jc w:val="center"/>
        <w:rPr>
          <w:rFonts w:eastAsia="宋体"/>
          <w:lang w:eastAsia="zh-CN"/>
        </w:rPr>
      </w:pPr>
      <w:r w:rsidRPr="00967491">
        <w:rPr>
          <w:rFonts w:eastAsia="宋体"/>
          <w:noProof/>
          <w:lang w:eastAsia="zh-CN"/>
        </w:rPr>
        <w:lastRenderedPageBreak/>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717816" w14:textId="6CBF409A"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04DE068" w14:textId="77777777" w:rsidR="001E0F48" w:rsidRDefault="00967491" w:rsidP="001E0F48">
      <w:pPr>
        <w:pStyle w:val="a0"/>
        <w:keepNext/>
        <w:spacing w:line="288" w:lineRule="auto"/>
        <w:jc w:val="cente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9FC7FD" w14:textId="02D20AA2" w:rsidR="00967491" w:rsidRPr="001E0F48" w:rsidRDefault="001E0F48" w:rsidP="001E0F48">
      <w:pPr>
        <w:pStyle w:val="a9"/>
        <w:jc w:val="center"/>
        <w:rPr>
          <w:rFonts w:eastAsia="宋体"/>
          <w:sz w:val="20"/>
          <w:lang w:eastAsia="zh-CN"/>
        </w:rPr>
      </w:pPr>
      <w:bookmarkStart w:id="14" w:name="_Ref134456311"/>
      <w:r w:rsidRPr="001E0F48">
        <w:rPr>
          <w:sz w:val="20"/>
        </w:rPr>
        <w:t xml:space="preserve">Figure </w:t>
      </w:r>
      <w:r w:rsidRPr="001E0F48">
        <w:rPr>
          <w:sz w:val="20"/>
        </w:rPr>
        <w:fldChar w:fldCharType="begin"/>
      </w:r>
      <w:r w:rsidRPr="001E0F48">
        <w:rPr>
          <w:sz w:val="20"/>
        </w:rPr>
        <w:instrText xml:space="preserve"> SEQ Figure \* ARABIC </w:instrText>
      </w:r>
      <w:r w:rsidRPr="001E0F48">
        <w:rPr>
          <w:sz w:val="20"/>
        </w:rPr>
        <w:fldChar w:fldCharType="separate"/>
      </w:r>
      <w:r w:rsidR="000D627B">
        <w:rPr>
          <w:noProof/>
          <w:sz w:val="20"/>
        </w:rPr>
        <w:t>5</w:t>
      </w:r>
      <w:r w:rsidRPr="001E0F48">
        <w:rPr>
          <w:sz w:val="20"/>
        </w:rPr>
        <w:fldChar w:fldCharType="end"/>
      </w:r>
      <w:bookmarkEnd w:id="14"/>
      <w:r w:rsidRPr="001E0F48">
        <w:rPr>
          <w:sz w:val="20"/>
        </w:rPr>
        <w:t xml:space="preserve"> </w:t>
      </w:r>
      <w:r w:rsidR="00967491" w:rsidRPr="001E0F48">
        <w:rPr>
          <w:rFonts w:eastAsia="宋体"/>
          <w:sz w:val="20"/>
          <w:lang w:eastAsia="zh-CN"/>
        </w:rPr>
        <w:t xml:space="preserve">Comparisons of SLS throughput </w:t>
      </w:r>
      <w:r w:rsidR="00856817" w:rsidRPr="001E0F48">
        <w:rPr>
          <w:rFonts w:eastAsia="宋体"/>
          <w:sz w:val="20"/>
          <w:lang w:eastAsia="zh-CN"/>
        </w:rPr>
        <w:t>between</w:t>
      </w:r>
      <w:r w:rsidR="00967491" w:rsidRPr="001E0F48">
        <w:rPr>
          <w:rFonts w:eastAsia="宋体"/>
          <w:sz w:val="20"/>
          <w:lang w:eastAsia="zh-CN"/>
        </w:rPr>
        <w:t xml:space="preserve"> </w:t>
      </w:r>
      <w:r w:rsidR="00856817" w:rsidRPr="001E0F48">
        <w:rPr>
          <w:rFonts w:eastAsia="宋体"/>
          <w:sz w:val="20"/>
          <w:lang w:eastAsia="zh-CN"/>
        </w:rPr>
        <w:t xml:space="preserve">AI based CSI feedback and R16 </w:t>
      </w:r>
      <w:proofErr w:type="spellStart"/>
      <w:r w:rsidR="00856817" w:rsidRPr="001E0F48">
        <w:rPr>
          <w:rFonts w:eastAsia="宋体"/>
          <w:sz w:val="20"/>
          <w:lang w:eastAsia="zh-CN"/>
        </w:rPr>
        <w:t>eType</w:t>
      </w:r>
      <w:proofErr w:type="spellEnd"/>
      <w:r w:rsidR="00856817" w:rsidRPr="001E0F48">
        <w:rPr>
          <w:rFonts w:eastAsia="宋体"/>
          <w:sz w:val="20"/>
          <w:lang w:eastAsia="zh-CN"/>
        </w:rPr>
        <w:t xml:space="preserve"> </w:t>
      </w:r>
      <w:r w:rsidR="00856817" w:rsidRPr="001E0F48">
        <w:rPr>
          <w:rFonts w:eastAsia="宋体" w:hint="eastAsia"/>
          <w:sz w:val="20"/>
          <w:lang w:eastAsia="zh-CN"/>
        </w:rPr>
        <w:t>II</w:t>
      </w:r>
      <w:r w:rsidR="00856817" w:rsidRPr="001E0F48">
        <w:rPr>
          <w:rFonts w:eastAsia="宋体"/>
          <w:sz w:val="20"/>
          <w:lang w:eastAsia="zh-CN"/>
        </w:rPr>
        <w:t xml:space="preserve"> </w:t>
      </w:r>
      <w:r w:rsidR="00856817" w:rsidRPr="001E0F48">
        <w:rPr>
          <w:rFonts w:eastAsia="宋体" w:hint="eastAsia"/>
          <w:sz w:val="20"/>
          <w:lang w:eastAsia="zh-CN"/>
        </w:rPr>
        <w:t>base</w:t>
      </w:r>
      <w:r w:rsidR="00856817" w:rsidRPr="001E0F48">
        <w:rPr>
          <w:rFonts w:eastAsia="宋体"/>
          <w:sz w:val="20"/>
          <w:lang w:eastAsia="zh-CN"/>
        </w:rPr>
        <w:t>line with ideal channel estimation</w:t>
      </w:r>
    </w:p>
    <w:p w14:paraId="55EA0D43" w14:textId="025B97A5" w:rsidR="00856817" w:rsidRDefault="00856817" w:rsidP="00E94BAD">
      <w:pPr>
        <w:pStyle w:val="a0"/>
        <w:spacing w:line="288" w:lineRule="auto"/>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D54473" w14:textId="7FE5AE7F"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4BCB263" w14:textId="77777777" w:rsidR="004C1A5F" w:rsidRDefault="00856817" w:rsidP="004C1A5F">
      <w:pPr>
        <w:pStyle w:val="a0"/>
        <w:keepNext/>
        <w:spacing w:line="288" w:lineRule="auto"/>
        <w:jc w:val="cente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11AB77" w14:textId="376113C0" w:rsidR="00856817" w:rsidRPr="004C1A5F" w:rsidRDefault="004C1A5F" w:rsidP="004C1A5F">
      <w:pPr>
        <w:pStyle w:val="a9"/>
        <w:jc w:val="center"/>
        <w:rPr>
          <w:rFonts w:eastAsia="宋体"/>
          <w:sz w:val="20"/>
          <w:lang w:eastAsia="zh-CN"/>
        </w:rPr>
      </w:pPr>
      <w:bookmarkStart w:id="15" w:name="_Ref134456318"/>
      <w:r w:rsidRPr="004C1A5F">
        <w:rPr>
          <w:sz w:val="20"/>
        </w:rPr>
        <w:t xml:space="preserve">Figure </w:t>
      </w:r>
      <w:r w:rsidRPr="004C1A5F">
        <w:rPr>
          <w:sz w:val="20"/>
        </w:rPr>
        <w:fldChar w:fldCharType="begin"/>
      </w:r>
      <w:r w:rsidRPr="004C1A5F">
        <w:rPr>
          <w:sz w:val="20"/>
        </w:rPr>
        <w:instrText xml:space="preserve"> SEQ Figure \* ARABIC </w:instrText>
      </w:r>
      <w:r w:rsidRPr="004C1A5F">
        <w:rPr>
          <w:sz w:val="20"/>
        </w:rPr>
        <w:fldChar w:fldCharType="separate"/>
      </w:r>
      <w:r w:rsidR="000D627B">
        <w:rPr>
          <w:noProof/>
          <w:sz w:val="20"/>
        </w:rPr>
        <w:t>6</w:t>
      </w:r>
      <w:r w:rsidRPr="004C1A5F">
        <w:rPr>
          <w:sz w:val="20"/>
        </w:rPr>
        <w:fldChar w:fldCharType="end"/>
      </w:r>
      <w:bookmarkEnd w:id="15"/>
      <w:r w:rsidRPr="004C1A5F">
        <w:rPr>
          <w:sz w:val="20"/>
        </w:rPr>
        <w:t xml:space="preserve">: </w:t>
      </w:r>
      <w:r w:rsidR="00856817" w:rsidRPr="004C1A5F">
        <w:rPr>
          <w:rFonts w:eastAsia="宋体"/>
          <w:sz w:val="20"/>
          <w:lang w:eastAsia="zh-CN"/>
        </w:rPr>
        <w:t xml:space="preserve">Comparisons of SLS throughput between AI based CSI feedback and R16 </w:t>
      </w:r>
      <w:proofErr w:type="spellStart"/>
      <w:r w:rsidR="00856817" w:rsidRPr="004C1A5F">
        <w:rPr>
          <w:rFonts w:eastAsia="宋体"/>
          <w:sz w:val="20"/>
          <w:lang w:eastAsia="zh-CN"/>
        </w:rPr>
        <w:t>eType</w:t>
      </w:r>
      <w:proofErr w:type="spellEnd"/>
      <w:r w:rsidR="00856817" w:rsidRPr="004C1A5F">
        <w:rPr>
          <w:rFonts w:eastAsia="宋体"/>
          <w:sz w:val="20"/>
          <w:lang w:eastAsia="zh-CN"/>
        </w:rPr>
        <w:t xml:space="preserve"> </w:t>
      </w:r>
      <w:r w:rsidR="00856817" w:rsidRPr="004C1A5F">
        <w:rPr>
          <w:rFonts w:eastAsia="宋体" w:hint="eastAsia"/>
          <w:sz w:val="20"/>
          <w:lang w:eastAsia="zh-CN"/>
        </w:rPr>
        <w:t>II</w:t>
      </w:r>
      <w:r w:rsidR="00856817" w:rsidRPr="004C1A5F">
        <w:rPr>
          <w:rFonts w:eastAsia="宋体"/>
          <w:sz w:val="20"/>
          <w:lang w:eastAsia="zh-CN"/>
        </w:rPr>
        <w:t xml:space="preserve"> </w:t>
      </w:r>
      <w:r w:rsidR="00856817" w:rsidRPr="004C1A5F">
        <w:rPr>
          <w:rFonts w:eastAsia="宋体" w:hint="eastAsia"/>
          <w:sz w:val="20"/>
          <w:lang w:eastAsia="zh-CN"/>
        </w:rPr>
        <w:t>base</w:t>
      </w:r>
      <w:r w:rsidR="00856817" w:rsidRPr="004C1A5F">
        <w:rPr>
          <w:rFonts w:eastAsia="宋体"/>
          <w:sz w:val="20"/>
          <w:lang w:eastAsia="zh-CN"/>
        </w:rPr>
        <w:t xml:space="preserve">line with realistic channel estimation </w:t>
      </w:r>
    </w:p>
    <w:p w14:paraId="1786C66B" w14:textId="6D8D4092" w:rsidR="00FE43DF" w:rsidRDefault="00011284" w:rsidP="00E94BAD">
      <w:pPr>
        <w:pStyle w:val="a0"/>
        <w:spacing w:line="288" w:lineRule="auto"/>
        <w:rPr>
          <w:rFonts w:eastAsia="宋体"/>
          <w:lang w:eastAsia="zh-CN"/>
        </w:rPr>
      </w:pPr>
      <w:r>
        <w:rPr>
          <w:rFonts w:eastAsia="宋体"/>
          <w:lang w:eastAsia="zh-CN"/>
        </w:rPr>
        <w:t xml:space="preserve">Observed from </w:t>
      </w:r>
      <w:r w:rsidR="00D93887">
        <w:rPr>
          <w:rFonts w:eastAsia="宋体"/>
          <w:lang w:eastAsia="zh-CN"/>
        </w:rPr>
        <w:fldChar w:fldCharType="begin"/>
      </w:r>
      <w:r w:rsidR="00D93887">
        <w:rPr>
          <w:rFonts w:eastAsia="宋体"/>
          <w:lang w:eastAsia="zh-CN"/>
        </w:rPr>
        <w:instrText xml:space="preserve"> REF _Ref134456311 \h </w:instrText>
      </w:r>
      <w:r w:rsidR="00D93887">
        <w:rPr>
          <w:rFonts w:eastAsia="宋体"/>
          <w:lang w:eastAsia="zh-CN"/>
        </w:rPr>
      </w:r>
      <w:r w:rsidR="00D93887">
        <w:rPr>
          <w:rFonts w:eastAsia="宋体"/>
          <w:lang w:eastAsia="zh-CN"/>
        </w:rPr>
        <w:fldChar w:fldCharType="separate"/>
      </w:r>
      <w:r w:rsidR="00D93887" w:rsidRPr="001E0F48">
        <w:t xml:space="preserve">Figure </w:t>
      </w:r>
      <w:r w:rsidR="00D93887">
        <w:rPr>
          <w:noProof/>
        </w:rPr>
        <w:t>5</w:t>
      </w:r>
      <w:r w:rsidR="00D93887">
        <w:rPr>
          <w:rFonts w:eastAsia="宋体"/>
          <w:lang w:eastAsia="zh-CN"/>
        </w:rPr>
        <w:fldChar w:fldCharType="end"/>
      </w:r>
      <w:r w:rsidR="00D93887">
        <w:rPr>
          <w:rFonts w:eastAsia="宋体"/>
          <w:lang w:eastAsia="zh-CN"/>
        </w:rPr>
        <w:t xml:space="preserve"> </w:t>
      </w:r>
      <w:r>
        <w:rPr>
          <w:rFonts w:eastAsia="宋体"/>
          <w:lang w:eastAsia="zh-CN"/>
        </w:rPr>
        <w:t xml:space="preserve">and </w:t>
      </w:r>
      <w:r w:rsidR="00D93887">
        <w:rPr>
          <w:rFonts w:eastAsia="宋体"/>
          <w:lang w:eastAsia="zh-CN"/>
        </w:rPr>
        <w:fldChar w:fldCharType="begin"/>
      </w:r>
      <w:r w:rsidR="00D93887">
        <w:rPr>
          <w:rFonts w:eastAsia="宋体"/>
          <w:lang w:eastAsia="zh-CN"/>
        </w:rPr>
        <w:instrText xml:space="preserve"> REF _Ref134456318 \h </w:instrText>
      </w:r>
      <w:r w:rsidR="00D93887">
        <w:rPr>
          <w:rFonts w:eastAsia="宋体"/>
          <w:lang w:eastAsia="zh-CN"/>
        </w:rPr>
      </w:r>
      <w:r w:rsidR="00D93887">
        <w:rPr>
          <w:rFonts w:eastAsia="宋体"/>
          <w:lang w:eastAsia="zh-CN"/>
        </w:rPr>
        <w:fldChar w:fldCharType="separate"/>
      </w:r>
      <w:r w:rsidR="00D93887" w:rsidRPr="004C1A5F">
        <w:t xml:space="preserve">Figure </w:t>
      </w:r>
      <w:r w:rsidR="00D93887" w:rsidRPr="004C1A5F">
        <w:rPr>
          <w:noProof/>
        </w:rPr>
        <w:t>6</w:t>
      </w:r>
      <w:r w:rsidR="00D93887">
        <w:rPr>
          <w:rFonts w:eastAsia="宋体"/>
          <w:lang w:eastAsia="zh-CN"/>
        </w:rPr>
        <w:fldChar w:fldCharType="end"/>
      </w:r>
      <w:r w:rsidR="00D93887">
        <w:rPr>
          <w:rFonts w:eastAsia="宋体"/>
          <w:lang w:eastAsia="zh-CN"/>
        </w:rPr>
        <w:t xml:space="preserve">, </w:t>
      </w:r>
      <w:r>
        <w:rPr>
          <w:rFonts w:eastAsia="宋体"/>
          <w:lang w:eastAsia="zh-CN"/>
        </w:rPr>
        <w:t>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r w:rsidR="000255AA">
        <w:rPr>
          <w:rFonts w:eastAsia="宋体"/>
          <w:lang w:eastAsia="zh-CN"/>
        </w:rPr>
        <w:t xml:space="preserve">Similar to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1317C7C5" w:rsidR="000255AA" w:rsidRPr="00D93887" w:rsidRDefault="00D93887" w:rsidP="008C25F1">
      <w:pPr>
        <w:pStyle w:val="a9"/>
        <w:jc w:val="both"/>
        <w:rPr>
          <w:rFonts w:eastAsia="宋体"/>
          <w:i/>
          <w:sz w:val="20"/>
          <w:lang w:eastAsia="zh-CN"/>
        </w:rPr>
      </w:pPr>
      <w:bookmarkStart w:id="16" w:name="_Ref134794284"/>
      <w:r w:rsidRPr="00D93887">
        <w:rPr>
          <w:i/>
          <w:sz w:val="20"/>
        </w:rPr>
        <w:t xml:space="preserve">Observation </w:t>
      </w:r>
      <w:r w:rsidRPr="00D93887">
        <w:rPr>
          <w:i/>
          <w:sz w:val="20"/>
        </w:rPr>
        <w:fldChar w:fldCharType="begin"/>
      </w:r>
      <w:r w:rsidRPr="00D93887">
        <w:rPr>
          <w:i/>
          <w:sz w:val="20"/>
        </w:rPr>
        <w:instrText xml:space="preserve"> SEQ Observation \* ARABIC </w:instrText>
      </w:r>
      <w:r w:rsidRPr="00D93887">
        <w:rPr>
          <w:i/>
          <w:sz w:val="20"/>
        </w:rPr>
        <w:fldChar w:fldCharType="separate"/>
      </w:r>
      <w:r w:rsidR="00AB69CD">
        <w:rPr>
          <w:i/>
          <w:noProof/>
          <w:sz w:val="20"/>
        </w:rPr>
        <w:t>2</w:t>
      </w:r>
      <w:r w:rsidRPr="00D93887">
        <w:rPr>
          <w:i/>
          <w:sz w:val="20"/>
        </w:rPr>
        <w:fldChar w:fldCharType="end"/>
      </w:r>
      <w:r w:rsidRPr="00D93887">
        <w:rPr>
          <w:i/>
          <w:sz w:val="20"/>
        </w:rPr>
        <w:t xml:space="preserve">: </w:t>
      </w:r>
      <w:r w:rsidR="000255AA" w:rsidRPr="00D93887">
        <w:rPr>
          <w:rFonts w:eastAsia="宋体"/>
          <w:i/>
          <w:sz w:val="20"/>
          <w:lang w:eastAsia="zh-CN"/>
        </w:rPr>
        <w:t>Compared to rank 1</w:t>
      </w:r>
      <w:r w:rsidR="00ED1830" w:rsidRPr="00D93887">
        <w:rPr>
          <w:rFonts w:eastAsia="宋体"/>
          <w:i/>
          <w:sz w:val="20"/>
          <w:lang w:eastAsia="zh-CN"/>
        </w:rPr>
        <w:t xml:space="preserve"> achieving </w:t>
      </w:r>
      <w:r w:rsidR="00465F75" w:rsidRPr="00D93887">
        <w:rPr>
          <w:rFonts w:eastAsia="宋体"/>
          <w:i/>
          <w:sz w:val="20"/>
          <w:lang w:eastAsia="zh-CN"/>
        </w:rPr>
        <w:t xml:space="preserve">5%~8% SGCS gain and </w:t>
      </w:r>
      <w:r w:rsidR="00ED1830" w:rsidRPr="00D93887">
        <w:rPr>
          <w:rFonts w:eastAsia="宋体"/>
          <w:i/>
          <w:sz w:val="20"/>
          <w:lang w:eastAsia="zh-CN"/>
        </w:rPr>
        <w:t xml:space="preserve">1%~3% </w:t>
      </w:r>
      <w:r w:rsidR="00465F75" w:rsidRPr="00D93887">
        <w:rPr>
          <w:rFonts w:eastAsia="宋体" w:hint="eastAsia"/>
          <w:i/>
          <w:sz w:val="20"/>
          <w:lang w:eastAsia="zh-CN"/>
        </w:rPr>
        <w:t>SLS</w:t>
      </w:r>
      <w:r w:rsidR="00465F75" w:rsidRPr="00D93887">
        <w:rPr>
          <w:rFonts w:eastAsia="宋体"/>
          <w:i/>
          <w:sz w:val="20"/>
          <w:lang w:eastAsia="zh-CN"/>
        </w:rPr>
        <w:t xml:space="preserve"> throughput</w:t>
      </w:r>
      <w:r w:rsidR="00ED1830" w:rsidRPr="00D93887">
        <w:rPr>
          <w:rFonts w:eastAsia="宋体"/>
          <w:i/>
          <w:sz w:val="20"/>
          <w:lang w:eastAsia="zh-CN"/>
        </w:rPr>
        <w:t xml:space="preserve"> gain</w:t>
      </w:r>
      <w:r w:rsidR="000255AA" w:rsidRPr="00D93887">
        <w:rPr>
          <w:rFonts w:eastAsia="宋体"/>
          <w:i/>
          <w:sz w:val="20"/>
          <w:lang w:eastAsia="zh-CN"/>
        </w:rPr>
        <w:t xml:space="preserve">, AI based CSI feedback achieves </w:t>
      </w:r>
      <w:r w:rsidR="00465F75" w:rsidRPr="00D93887">
        <w:rPr>
          <w:rFonts w:eastAsia="宋体"/>
          <w:i/>
          <w:sz w:val="20"/>
          <w:lang w:eastAsia="zh-CN"/>
        </w:rPr>
        <w:t>8%~16%</w:t>
      </w:r>
      <w:r w:rsidR="000255AA" w:rsidRPr="00D93887">
        <w:rPr>
          <w:rFonts w:eastAsia="宋体"/>
          <w:i/>
          <w:sz w:val="20"/>
          <w:lang w:eastAsia="zh-CN"/>
        </w:rPr>
        <w:t xml:space="preserve"> SGCS</w:t>
      </w:r>
      <w:r w:rsidR="00465F75" w:rsidRPr="00D93887">
        <w:rPr>
          <w:rFonts w:eastAsia="宋体"/>
          <w:i/>
          <w:sz w:val="20"/>
          <w:lang w:eastAsia="zh-CN"/>
        </w:rPr>
        <w:t xml:space="preserve"> gain </w:t>
      </w:r>
      <w:r w:rsidR="000255AA" w:rsidRPr="00D93887">
        <w:rPr>
          <w:rFonts w:eastAsia="宋体"/>
          <w:i/>
          <w:sz w:val="20"/>
          <w:lang w:eastAsia="zh-CN"/>
        </w:rPr>
        <w:t xml:space="preserve">and </w:t>
      </w:r>
      <w:r w:rsidR="00465F75" w:rsidRPr="00D93887">
        <w:rPr>
          <w:rFonts w:eastAsia="宋体"/>
          <w:i/>
          <w:sz w:val="20"/>
          <w:lang w:eastAsia="zh-CN"/>
        </w:rPr>
        <w:t xml:space="preserve">4%~10% </w:t>
      </w:r>
      <w:r w:rsidR="000255AA" w:rsidRPr="00D93887">
        <w:rPr>
          <w:rFonts w:eastAsia="宋体"/>
          <w:i/>
          <w:sz w:val="20"/>
          <w:lang w:eastAsia="zh-CN"/>
        </w:rPr>
        <w:t>SLS throughput gain for rank 2.</w:t>
      </w:r>
      <w:bookmarkEnd w:id="16"/>
    </w:p>
    <w:p w14:paraId="5B21BE73" w14:textId="12506229" w:rsidR="000255AA" w:rsidRPr="00FE43DF" w:rsidRDefault="00FE43DF" w:rsidP="008C25F1">
      <w:pPr>
        <w:pStyle w:val="a9"/>
        <w:jc w:val="both"/>
        <w:rPr>
          <w:i/>
          <w:sz w:val="20"/>
        </w:rPr>
      </w:pPr>
      <w:bookmarkStart w:id="17" w:name="_Ref134794300"/>
      <w:r w:rsidRPr="00FE43DF">
        <w:rPr>
          <w:i/>
          <w:sz w:val="20"/>
        </w:rPr>
        <w:lastRenderedPageBreak/>
        <w:t xml:space="preserve">Observation </w:t>
      </w:r>
      <w:r w:rsidRPr="00FE43DF">
        <w:rPr>
          <w:i/>
          <w:sz w:val="20"/>
        </w:rPr>
        <w:fldChar w:fldCharType="begin"/>
      </w:r>
      <w:r w:rsidRPr="00FE43DF">
        <w:rPr>
          <w:i/>
          <w:sz w:val="20"/>
        </w:rPr>
        <w:instrText xml:space="preserve"> SEQ Observation \* ARABIC </w:instrText>
      </w:r>
      <w:r w:rsidRPr="00FE43DF">
        <w:rPr>
          <w:i/>
          <w:sz w:val="20"/>
        </w:rPr>
        <w:fldChar w:fldCharType="separate"/>
      </w:r>
      <w:r w:rsidR="00AB69CD">
        <w:rPr>
          <w:i/>
          <w:noProof/>
          <w:sz w:val="20"/>
        </w:rPr>
        <w:t>3</w:t>
      </w:r>
      <w:r w:rsidRPr="00FE43DF">
        <w:rPr>
          <w:i/>
          <w:sz w:val="20"/>
        </w:rPr>
        <w:fldChar w:fldCharType="end"/>
      </w:r>
      <w:r>
        <w:rPr>
          <w:i/>
          <w:sz w:val="20"/>
        </w:rPr>
        <w:t xml:space="preserve">: </w:t>
      </w:r>
      <w:r w:rsidR="000255AA" w:rsidRPr="00FE43DF">
        <w:rPr>
          <w:i/>
          <w:sz w:val="20"/>
        </w:rPr>
        <w:t>Compared to higher feedback overhead</w:t>
      </w:r>
      <w:r w:rsidR="00ED1830" w:rsidRPr="00FE43DF">
        <w:rPr>
          <w:i/>
          <w:sz w:val="20"/>
        </w:rPr>
        <w:t xml:space="preserve"> achieving 1% for rank 1 and 4% for rank 2 </w:t>
      </w:r>
      <w:r w:rsidR="00465F75" w:rsidRPr="00FE43DF">
        <w:rPr>
          <w:i/>
          <w:sz w:val="20"/>
        </w:rPr>
        <w:t xml:space="preserve">SLS </w:t>
      </w:r>
      <w:r w:rsidR="00465F75" w:rsidRPr="00FE43DF">
        <w:rPr>
          <w:rFonts w:hint="eastAsia"/>
          <w:i/>
          <w:sz w:val="20"/>
        </w:rPr>
        <w:t>t</w:t>
      </w:r>
      <w:r w:rsidR="00465F75" w:rsidRPr="00FE43DF">
        <w:rPr>
          <w:i/>
          <w:sz w:val="20"/>
        </w:rPr>
        <w:t xml:space="preserve">hroughput </w:t>
      </w:r>
      <w:r w:rsidR="00ED1830" w:rsidRPr="00FE43DF">
        <w:rPr>
          <w:i/>
          <w:sz w:val="20"/>
        </w:rPr>
        <w:t>gain</w:t>
      </w:r>
      <w:r w:rsidR="000255AA" w:rsidRPr="00FE43DF">
        <w:rPr>
          <w:i/>
          <w:sz w:val="20"/>
        </w:rPr>
        <w:t xml:space="preserve">, AI based CSI feedback achieves </w:t>
      </w:r>
      <w:r w:rsidR="00465F75" w:rsidRPr="00FE43DF">
        <w:rPr>
          <w:i/>
          <w:sz w:val="20"/>
        </w:rPr>
        <w:t xml:space="preserve">larger </w:t>
      </w:r>
      <w:r w:rsidR="000255AA" w:rsidRPr="00FE43DF">
        <w:rPr>
          <w:i/>
          <w:sz w:val="20"/>
        </w:rPr>
        <w:t>SL</w:t>
      </w:r>
      <w:r w:rsidR="00ED1830" w:rsidRPr="00FE43DF">
        <w:rPr>
          <w:i/>
          <w:sz w:val="20"/>
        </w:rPr>
        <w:t>S</w:t>
      </w:r>
      <w:r w:rsidR="000255AA" w:rsidRPr="00FE43DF">
        <w:rPr>
          <w:i/>
          <w:sz w:val="20"/>
        </w:rPr>
        <w:t xml:space="preserve"> throughput gain with lower feedback overhead</w:t>
      </w:r>
      <w:r w:rsidR="00465F75" w:rsidRPr="00FE43DF">
        <w:rPr>
          <w:i/>
          <w:sz w:val="20"/>
        </w:rPr>
        <w:t>, about 3% for rank 1 and 10% for rank 2</w:t>
      </w:r>
      <w:r w:rsidR="000255AA" w:rsidRPr="00FE43DF">
        <w:rPr>
          <w:i/>
          <w:sz w:val="20"/>
        </w:rPr>
        <w:t>.</w:t>
      </w:r>
      <w:bookmarkEnd w:id="17"/>
    </w:p>
    <w:p w14:paraId="5A4F2418" w14:textId="197CDA64" w:rsidR="000255AA" w:rsidRPr="00FE43DF" w:rsidRDefault="00FE43DF" w:rsidP="008C25F1">
      <w:pPr>
        <w:pStyle w:val="a9"/>
        <w:jc w:val="both"/>
        <w:rPr>
          <w:i/>
          <w:sz w:val="20"/>
        </w:rPr>
      </w:pPr>
      <w:bookmarkStart w:id="18" w:name="_Ref134794319"/>
      <w:r w:rsidRPr="00FE43DF">
        <w:rPr>
          <w:i/>
          <w:sz w:val="20"/>
        </w:rPr>
        <w:t xml:space="preserve">Observation </w:t>
      </w:r>
      <w:r w:rsidRPr="00FE43DF">
        <w:rPr>
          <w:i/>
          <w:sz w:val="20"/>
        </w:rPr>
        <w:fldChar w:fldCharType="begin"/>
      </w:r>
      <w:r w:rsidRPr="00FE43DF">
        <w:rPr>
          <w:i/>
          <w:sz w:val="20"/>
        </w:rPr>
        <w:instrText xml:space="preserve"> SEQ Observation \* ARABIC </w:instrText>
      </w:r>
      <w:r w:rsidRPr="00FE43DF">
        <w:rPr>
          <w:i/>
          <w:sz w:val="20"/>
        </w:rPr>
        <w:fldChar w:fldCharType="separate"/>
      </w:r>
      <w:r w:rsidR="00AB69CD">
        <w:rPr>
          <w:i/>
          <w:noProof/>
          <w:sz w:val="20"/>
        </w:rPr>
        <w:t>4</w:t>
      </w:r>
      <w:r w:rsidRPr="00FE43DF">
        <w:rPr>
          <w:i/>
          <w:sz w:val="20"/>
        </w:rPr>
        <w:fldChar w:fldCharType="end"/>
      </w:r>
      <w:r>
        <w:rPr>
          <w:i/>
          <w:sz w:val="20"/>
        </w:rPr>
        <w:t xml:space="preserve">: </w:t>
      </w:r>
      <w:r w:rsidR="000255AA" w:rsidRPr="00FE43DF">
        <w:rPr>
          <w:i/>
          <w:sz w:val="20"/>
        </w:rPr>
        <w:t>Compared to FTP model</w:t>
      </w:r>
      <w:r w:rsidR="00AA655F" w:rsidRPr="00FE43DF">
        <w:rPr>
          <w:i/>
          <w:sz w:val="20"/>
        </w:rPr>
        <w:t xml:space="preserve"> achi</w:t>
      </w:r>
      <w:r w:rsidR="001018CA" w:rsidRPr="00FE43DF">
        <w:rPr>
          <w:i/>
          <w:sz w:val="20"/>
        </w:rPr>
        <w:t>eving 1%~3% SLS throughput gain for rank 1</w:t>
      </w:r>
      <w:r w:rsidR="000255AA" w:rsidRPr="00FE43DF">
        <w:rPr>
          <w:i/>
          <w:sz w:val="20"/>
        </w:rPr>
        <w:t>, AI based CSI feedback achieves</w:t>
      </w:r>
      <w:r w:rsidR="00506096" w:rsidRPr="00FE43DF">
        <w:rPr>
          <w:i/>
          <w:sz w:val="20"/>
        </w:rPr>
        <w:t xml:space="preserve"> larger</w:t>
      </w:r>
      <w:r w:rsidR="000255AA" w:rsidRPr="00FE43DF">
        <w:rPr>
          <w:i/>
          <w:sz w:val="20"/>
        </w:rPr>
        <w:t xml:space="preserve"> SLS throughput gain for full buffer model</w:t>
      </w:r>
      <w:r w:rsidR="001018CA" w:rsidRPr="00FE43DF">
        <w:rPr>
          <w:i/>
          <w:sz w:val="20"/>
        </w:rPr>
        <w:t xml:space="preserve"> about 3%~6%</w:t>
      </w:r>
      <w:r w:rsidR="000255AA" w:rsidRPr="00FE43DF">
        <w:rPr>
          <w:i/>
          <w:sz w:val="20"/>
        </w:rPr>
        <w:t>.</w:t>
      </w:r>
      <w:bookmarkEnd w:id="18"/>
    </w:p>
    <w:p w14:paraId="6FBFC952" w14:textId="46533616" w:rsidR="00EC154C" w:rsidRDefault="00EC154C" w:rsidP="00E94BAD">
      <w:pPr>
        <w:pStyle w:val="3"/>
        <w:spacing w:after="120" w:line="288" w:lineRule="auto"/>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w:t>
      </w:r>
      <w:r w:rsidR="00545D23">
        <w:rPr>
          <w:rFonts w:ascii="Helvetica" w:hAnsi="Helvetica" w:cs="Helvetica"/>
          <w:sz w:val="22"/>
          <w:lang w:eastAsia="zh-CN"/>
        </w:rPr>
        <w:t>luation</w:t>
      </w:r>
    </w:p>
    <w:p w14:paraId="4BC76468" w14:textId="55FBD5D9" w:rsidR="000A3145" w:rsidRDefault="00EC154C" w:rsidP="00F80476">
      <w:pPr>
        <w:spacing w:after="120" w:line="288" w:lineRule="auto"/>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As shown in</w:t>
      </w:r>
      <w:r w:rsidR="00F80476">
        <w:rPr>
          <w:rFonts w:eastAsia="宋体"/>
          <w:lang w:eastAsia="zh-CN"/>
        </w:rPr>
        <w:t xml:space="preserve"> </w:t>
      </w:r>
      <w:r w:rsidR="00F80476">
        <w:rPr>
          <w:rFonts w:eastAsia="宋体"/>
          <w:lang w:eastAsia="zh-CN"/>
        </w:rPr>
        <w:fldChar w:fldCharType="begin"/>
      </w:r>
      <w:r w:rsidR="00F80476">
        <w:rPr>
          <w:rFonts w:eastAsia="宋体"/>
          <w:lang w:eastAsia="zh-CN"/>
        </w:rPr>
        <w:instrText xml:space="preserve"> REF _Ref134456801 \h </w:instrText>
      </w:r>
      <w:r w:rsidR="00F80476">
        <w:rPr>
          <w:rFonts w:eastAsia="宋体"/>
          <w:lang w:eastAsia="zh-CN"/>
        </w:rPr>
      </w:r>
      <w:r w:rsidR="00F80476">
        <w:rPr>
          <w:rFonts w:eastAsia="宋体"/>
          <w:lang w:eastAsia="zh-CN"/>
        </w:rPr>
        <w:fldChar w:fldCharType="separate"/>
      </w:r>
      <w:r w:rsidR="00F80476" w:rsidRPr="00F80476">
        <w:t xml:space="preserve">Table </w:t>
      </w:r>
      <w:r w:rsidR="00F80476" w:rsidRPr="00F80476">
        <w:rPr>
          <w:noProof/>
        </w:rPr>
        <w:t>3</w:t>
      </w:r>
      <w:r w:rsidR="00F80476">
        <w:rPr>
          <w:rFonts w:eastAsia="宋体"/>
          <w:lang w:eastAsia="zh-CN"/>
        </w:rPr>
        <w:fldChar w:fldCharType="end"/>
      </w:r>
      <w:r w:rsidR="00F67D09">
        <w:rPr>
          <w:rFonts w:eastAsia="宋体"/>
          <w:lang w:eastAsia="zh-CN"/>
        </w:rPr>
        <w:t xml:space="preserve">,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6A8207FC" w14:textId="3C463891" w:rsidR="00F80476" w:rsidRPr="00F80476" w:rsidRDefault="00F80476" w:rsidP="00F80476">
      <w:pPr>
        <w:pStyle w:val="a9"/>
        <w:keepNext/>
        <w:jc w:val="center"/>
        <w:rPr>
          <w:sz w:val="20"/>
        </w:rPr>
      </w:pPr>
      <w:bookmarkStart w:id="19" w:name="_Ref134456801"/>
      <w:r w:rsidRPr="00F80476">
        <w:rPr>
          <w:sz w:val="20"/>
        </w:rPr>
        <w:t xml:space="preserve">Table </w:t>
      </w:r>
      <w:r w:rsidRPr="00F80476">
        <w:rPr>
          <w:sz w:val="20"/>
        </w:rPr>
        <w:fldChar w:fldCharType="begin"/>
      </w:r>
      <w:r w:rsidRPr="00F80476">
        <w:rPr>
          <w:sz w:val="20"/>
        </w:rPr>
        <w:instrText xml:space="preserve"> SEQ Table \* ARABIC </w:instrText>
      </w:r>
      <w:r w:rsidRPr="00F80476">
        <w:rPr>
          <w:sz w:val="20"/>
        </w:rPr>
        <w:fldChar w:fldCharType="separate"/>
      </w:r>
      <w:r w:rsidR="00AB69CD">
        <w:rPr>
          <w:noProof/>
          <w:sz w:val="20"/>
        </w:rPr>
        <w:t>3</w:t>
      </w:r>
      <w:r w:rsidRPr="00F80476">
        <w:rPr>
          <w:sz w:val="20"/>
        </w:rPr>
        <w:fldChar w:fldCharType="end"/>
      </w:r>
      <w:bookmarkEnd w:id="19"/>
      <w:r w:rsidRPr="00F80476">
        <w:rPr>
          <w:sz w:val="20"/>
        </w:rPr>
        <w:t>: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E94BAD">
            <w:pPr>
              <w:spacing w:after="120" w:line="288" w:lineRule="auto"/>
              <w:jc w:val="center"/>
              <w:rPr>
                <w:rFonts w:eastAsia="宋体"/>
                <w:bCs/>
                <w:lang w:eastAsia="zh-CN"/>
              </w:rPr>
            </w:pPr>
          </w:p>
        </w:tc>
        <w:tc>
          <w:tcPr>
            <w:tcW w:w="1107" w:type="dxa"/>
            <w:noWrap/>
            <w:vAlign w:val="center"/>
            <w:hideMark/>
          </w:tcPr>
          <w:p w14:paraId="3B1C8DF1"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0F157F7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6D11FB">
              <w:rPr>
                <w:rFonts w:eastAsia="宋体"/>
                <w:bCs/>
                <w:lang w:eastAsia="zh-CN"/>
              </w:rPr>
              <w:t>73</w:t>
            </w:r>
          </w:p>
        </w:tc>
        <w:tc>
          <w:tcPr>
            <w:tcW w:w="1225" w:type="dxa"/>
            <w:noWrap/>
            <w:vAlign w:val="center"/>
            <w:hideMark/>
          </w:tcPr>
          <w:p w14:paraId="6A3CABAB"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1ED9C9CC"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3B68EE">
              <w:rPr>
                <w:rFonts w:eastAsia="宋体" w:hint="eastAsia"/>
                <w:bCs/>
                <w:lang w:eastAsia="zh-CN"/>
              </w:rPr>
              <w:t>8</w:t>
            </w:r>
            <w:r w:rsidR="005372C2">
              <w:rPr>
                <w:rFonts w:eastAsia="宋体"/>
                <w:bCs/>
                <w:lang w:eastAsia="zh-CN"/>
              </w:rPr>
              <w:t>4</w:t>
            </w:r>
          </w:p>
        </w:tc>
        <w:tc>
          <w:tcPr>
            <w:tcW w:w="1225" w:type="dxa"/>
            <w:noWrap/>
            <w:vAlign w:val="center"/>
            <w:hideMark/>
          </w:tcPr>
          <w:p w14:paraId="6E10D1D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0.781</w:t>
            </w:r>
          </w:p>
        </w:tc>
        <w:tc>
          <w:tcPr>
            <w:tcW w:w="1061" w:type="dxa"/>
            <w:noWrap/>
            <w:vAlign w:val="center"/>
            <w:hideMark/>
          </w:tcPr>
          <w:p w14:paraId="7479FFF2" w14:textId="6BC6FB81" w:rsidR="00F67D09" w:rsidRPr="008C6DF3" w:rsidRDefault="00AC14A0" w:rsidP="00E94BAD">
            <w:pPr>
              <w:spacing w:after="120" w:line="288" w:lineRule="auto"/>
              <w:jc w:val="center"/>
              <w:rPr>
                <w:rFonts w:eastAsia="宋体"/>
                <w:bCs/>
                <w:lang w:eastAsia="zh-CN"/>
              </w:rPr>
            </w:pPr>
            <w:r w:rsidRPr="008C6DF3">
              <w:rPr>
                <w:rFonts w:eastAsia="宋体"/>
                <w:bCs/>
                <w:lang w:eastAsia="zh-CN"/>
              </w:rPr>
              <w:t>0.</w:t>
            </w:r>
            <w:r w:rsidR="00F67D09" w:rsidRPr="008C6DF3">
              <w:rPr>
                <w:rFonts w:eastAsia="宋体" w:hint="eastAsia"/>
                <w:bCs/>
                <w:lang w:eastAsia="zh-CN"/>
              </w:rPr>
              <w:t>7</w:t>
            </w:r>
            <w:r w:rsidR="006D11FB" w:rsidRPr="008C6DF3">
              <w:rPr>
                <w:rFonts w:eastAsia="宋体"/>
                <w:bCs/>
                <w:lang w:eastAsia="zh-CN"/>
              </w:rPr>
              <w:t>7</w:t>
            </w:r>
            <w:r w:rsidR="00F67D09" w:rsidRPr="008C6DF3">
              <w:rPr>
                <w:rFonts w:eastAsia="宋体" w:hint="eastAsia"/>
                <w:bCs/>
                <w:lang w:eastAsia="zh-CN"/>
              </w:rPr>
              <w:t>5</w:t>
            </w:r>
          </w:p>
        </w:tc>
        <w:tc>
          <w:tcPr>
            <w:tcW w:w="1225" w:type="dxa"/>
            <w:noWrap/>
            <w:vAlign w:val="center"/>
            <w:hideMark/>
          </w:tcPr>
          <w:p w14:paraId="075CE6EF"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0.875</w:t>
            </w:r>
          </w:p>
        </w:tc>
        <w:tc>
          <w:tcPr>
            <w:tcW w:w="1170" w:type="dxa"/>
            <w:noWrap/>
            <w:vAlign w:val="center"/>
            <w:hideMark/>
          </w:tcPr>
          <w:p w14:paraId="121422F0" w14:textId="77777777" w:rsidR="00F67D09" w:rsidRPr="008C6DF3" w:rsidRDefault="00F67D09" w:rsidP="00E94BAD">
            <w:pPr>
              <w:spacing w:after="120" w:line="288" w:lineRule="auto"/>
              <w:jc w:val="center"/>
              <w:rPr>
                <w:rFonts w:eastAsia="宋体"/>
                <w:bCs/>
                <w:lang w:eastAsia="zh-CN"/>
              </w:rPr>
            </w:pPr>
            <w:r w:rsidRPr="008C6DF3">
              <w:rPr>
                <w:rFonts w:eastAsia="宋体" w:hint="eastAsia"/>
                <w:bCs/>
                <w:lang w:eastAsia="zh-CN"/>
              </w:rPr>
              <w:t>0.857</w:t>
            </w:r>
          </w:p>
        </w:tc>
      </w:tr>
    </w:tbl>
    <w:p w14:paraId="3947C18C" w14:textId="3FC3756F" w:rsidR="00CB6090" w:rsidRPr="00EE3BC0" w:rsidRDefault="008C2E79" w:rsidP="00E94BAD">
      <w:pPr>
        <w:spacing w:after="120" w:line="288" w:lineRule="auto"/>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61C34D52" w:rsidR="00F67D09" w:rsidRPr="00F80476" w:rsidRDefault="00F80476" w:rsidP="00F80476">
      <w:pPr>
        <w:pStyle w:val="a9"/>
        <w:jc w:val="both"/>
        <w:rPr>
          <w:rFonts w:eastAsia="宋体"/>
          <w:i/>
          <w:sz w:val="20"/>
          <w:lang w:eastAsia="zh-CN"/>
        </w:rPr>
      </w:pPr>
      <w:bookmarkStart w:id="20" w:name="_Ref134794331"/>
      <w:r w:rsidRPr="00F80476">
        <w:rPr>
          <w:i/>
          <w:sz w:val="20"/>
        </w:rPr>
        <w:t xml:space="preserve">Observation </w:t>
      </w:r>
      <w:r w:rsidRPr="00F80476">
        <w:rPr>
          <w:i/>
          <w:sz w:val="20"/>
        </w:rPr>
        <w:fldChar w:fldCharType="begin"/>
      </w:r>
      <w:r w:rsidRPr="00F80476">
        <w:rPr>
          <w:i/>
          <w:sz w:val="20"/>
        </w:rPr>
        <w:instrText xml:space="preserve"> SEQ Observation \* ARABIC </w:instrText>
      </w:r>
      <w:r w:rsidRPr="00F80476">
        <w:rPr>
          <w:i/>
          <w:sz w:val="20"/>
        </w:rPr>
        <w:fldChar w:fldCharType="separate"/>
      </w:r>
      <w:r w:rsidR="00AB69CD">
        <w:rPr>
          <w:i/>
          <w:noProof/>
          <w:sz w:val="20"/>
        </w:rPr>
        <w:t>5</w:t>
      </w:r>
      <w:r w:rsidRPr="00F80476">
        <w:rPr>
          <w:i/>
          <w:sz w:val="20"/>
        </w:rPr>
        <w:fldChar w:fldCharType="end"/>
      </w:r>
      <w:r w:rsidRPr="00F80476">
        <w:rPr>
          <w:i/>
          <w:sz w:val="20"/>
        </w:rPr>
        <w:t xml:space="preserve">: </w:t>
      </w:r>
      <w:r w:rsidR="000A3145" w:rsidRPr="00F80476">
        <w:rPr>
          <w:rFonts w:eastAsia="宋体" w:hint="eastAsia"/>
          <w:i/>
          <w:sz w:val="20"/>
          <w:lang w:eastAsia="zh-CN"/>
        </w:rPr>
        <w:t>For</w:t>
      </w:r>
      <w:r w:rsidR="000A3145" w:rsidRPr="00F80476">
        <w:rPr>
          <w:rFonts w:eastAsia="宋体"/>
          <w:i/>
          <w:sz w:val="20"/>
          <w:lang w:eastAsia="zh-CN"/>
        </w:rPr>
        <w:t xml:space="preserve"> different scenarios, the SGCS degradation is slight</w:t>
      </w:r>
      <w:r w:rsidR="00571BFE" w:rsidRPr="00F80476">
        <w:rPr>
          <w:rFonts w:eastAsia="宋体"/>
          <w:i/>
          <w:sz w:val="20"/>
          <w:lang w:eastAsia="zh-CN"/>
        </w:rPr>
        <w:t xml:space="preserve"> (about 1%~3%)</w:t>
      </w:r>
      <w:r w:rsidR="000A3145" w:rsidRPr="00F80476">
        <w:rPr>
          <w:rFonts w:eastAsia="宋体"/>
          <w:i/>
          <w:sz w:val="20"/>
          <w:lang w:eastAsia="zh-CN"/>
        </w:rPr>
        <w:t xml:space="preserve"> when training set and testing set are mismatching.</w:t>
      </w:r>
      <w:bookmarkEnd w:id="20"/>
    </w:p>
    <w:p w14:paraId="16D611A5" w14:textId="1EB6F413" w:rsidR="000A3145" w:rsidRPr="00F80476" w:rsidRDefault="00F80476" w:rsidP="00F80476">
      <w:pPr>
        <w:pStyle w:val="a9"/>
        <w:jc w:val="both"/>
        <w:rPr>
          <w:i/>
          <w:sz w:val="20"/>
        </w:rPr>
      </w:pPr>
      <w:bookmarkStart w:id="21" w:name="_Ref134794372"/>
      <w:r w:rsidRPr="00F80476">
        <w:rPr>
          <w:i/>
          <w:sz w:val="20"/>
        </w:rPr>
        <w:t xml:space="preserve">Observation </w:t>
      </w:r>
      <w:r w:rsidRPr="00F80476">
        <w:rPr>
          <w:i/>
          <w:sz w:val="20"/>
        </w:rPr>
        <w:fldChar w:fldCharType="begin"/>
      </w:r>
      <w:r w:rsidRPr="00F80476">
        <w:rPr>
          <w:i/>
          <w:sz w:val="20"/>
        </w:rPr>
        <w:instrText xml:space="preserve"> SEQ Observation \* ARABIC </w:instrText>
      </w:r>
      <w:r w:rsidRPr="00F80476">
        <w:rPr>
          <w:i/>
          <w:sz w:val="20"/>
        </w:rPr>
        <w:fldChar w:fldCharType="separate"/>
      </w:r>
      <w:r w:rsidR="00AB69CD">
        <w:rPr>
          <w:i/>
          <w:noProof/>
          <w:sz w:val="20"/>
        </w:rPr>
        <w:t>6</w:t>
      </w:r>
      <w:r w:rsidRPr="00F80476">
        <w:rPr>
          <w:i/>
          <w:sz w:val="20"/>
        </w:rPr>
        <w:fldChar w:fldCharType="end"/>
      </w:r>
      <w:r>
        <w:rPr>
          <w:i/>
          <w:sz w:val="20"/>
        </w:rPr>
        <w:t xml:space="preserve">: </w:t>
      </w:r>
      <w:r w:rsidR="000A3145" w:rsidRPr="00F80476">
        <w:rPr>
          <w:rFonts w:hint="eastAsia"/>
          <w:i/>
          <w:sz w:val="20"/>
        </w:rPr>
        <w:t>F</w:t>
      </w:r>
      <w:r w:rsidR="000A3145" w:rsidRPr="00F80476">
        <w:rPr>
          <w:i/>
          <w:sz w:val="20"/>
        </w:rPr>
        <w:t>or different scenarios, training on mixing dataset can improve the generalization performance of AI/ML model.</w:t>
      </w:r>
      <w:bookmarkEnd w:id="21"/>
    </w:p>
    <w:p w14:paraId="7D0ADF63" w14:textId="5049ACB3" w:rsidR="0089051B" w:rsidRDefault="003B68EE" w:rsidP="00E94BAD">
      <w:pPr>
        <w:pStyle w:val="3"/>
        <w:spacing w:after="120" w:line="288" w:lineRule="auto"/>
        <w:rPr>
          <w:rFonts w:ascii="Helvetica" w:hAnsi="Helvetica" w:cs="Helvetica"/>
          <w:sz w:val="22"/>
          <w:lang w:eastAsia="zh-CN"/>
        </w:rPr>
      </w:pPr>
      <w:r w:rsidRPr="003B68EE">
        <w:rPr>
          <w:rFonts w:ascii="Helvetica" w:hAnsi="Helvetica" w:cs="Helvetica" w:hint="eastAsia"/>
          <w:sz w:val="22"/>
          <w:lang w:eastAsia="zh-CN"/>
        </w:rPr>
        <w:t>Fin</w:t>
      </w:r>
      <w:r w:rsidRPr="003B68EE">
        <w:rPr>
          <w:rFonts w:ascii="Helvetica" w:hAnsi="Helvetica" w:cs="Helvetica"/>
          <w:sz w:val="22"/>
          <w:lang w:eastAsia="zh-CN"/>
        </w:rPr>
        <w:t xml:space="preserve">e-tuning </w:t>
      </w:r>
      <w:r w:rsidRPr="003B68EE">
        <w:rPr>
          <w:rFonts w:ascii="Helvetica" w:hAnsi="Helvetica" w:cs="Helvetica" w:hint="eastAsia"/>
          <w:sz w:val="22"/>
          <w:lang w:eastAsia="zh-CN"/>
        </w:rPr>
        <w:t>e</w:t>
      </w:r>
      <w:r w:rsidRPr="003B68EE">
        <w:rPr>
          <w:rFonts w:ascii="Helvetica" w:hAnsi="Helvetica" w:cs="Helvetica"/>
          <w:sz w:val="22"/>
          <w:lang w:eastAsia="zh-CN"/>
        </w:rPr>
        <w:t>valuation</w:t>
      </w:r>
    </w:p>
    <w:p w14:paraId="11F8C0BD" w14:textId="6C9DE7FC" w:rsidR="007923CE" w:rsidRDefault="00C60EEE" w:rsidP="00987199">
      <w:pPr>
        <w:spacing w:line="288" w:lineRule="auto"/>
        <w:jc w:val="both"/>
        <w:rPr>
          <w:rFonts w:eastAsia="宋体"/>
          <w:lang w:eastAsia="zh-CN"/>
        </w:rPr>
      </w:pPr>
      <w:r>
        <w:rPr>
          <w:rFonts w:eastAsia="宋体" w:hint="eastAsia"/>
          <w:lang w:eastAsia="zh-CN"/>
        </w:rPr>
        <w:t>The</w:t>
      </w:r>
      <w:r>
        <w:rPr>
          <w:rFonts w:eastAsia="宋体"/>
          <w:lang w:eastAsia="zh-CN"/>
        </w:rPr>
        <w:t xml:space="preserve"> </w:t>
      </w:r>
      <w:r w:rsidR="007361D1">
        <w:rPr>
          <w:rFonts w:eastAsia="宋体" w:hint="eastAsia"/>
          <w:lang w:eastAsia="zh-CN"/>
        </w:rPr>
        <w:t>fine</w:t>
      </w:r>
      <w:r w:rsidR="007361D1">
        <w:rPr>
          <w:rFonts w:eastAsia="宋体"/>
          <w:lang w:eastAsia="zh-CN"/>
        </w:rPr>
        <w:t xml:space="preserve">-tuning </w:t>
      </w:r>
      <w:r w:rsidR="007361D1">
        <w:rPr>
          <w:rFonts w:eastAsia="宋体" w:hint="eastAsia"/>
          <w:lang w:eastAsia="zh-CN"/>
        </w:rPr>
        <w:t>per</w:t>
      </w:r>
      <w:r w:rsidR="007361D1">
        <w:rPr>
          <w:rFonts w:eastAsia="宋体"/>
          <w:lang w:eastAsia="zh-CN"/>
        </w:rPr>
        <w:t xml:space="preserve">formance is presented in this part, where the </w:t>
      </w:r>
      <w:proofErr w:type="spellStart"/>
      <w:r w:rsidR="007361D1">
        <w:rPr>
          <w:rFonts w:eastAsia="宋体"/>
          <w:lang w:eastAsia="zh-CN"/>
        </w:rPr>
        <w:t>UM</w:t>
      </w:r>
      <w:r w:rsidR="006F5B10">
        <w:rPr>
          <w:rFonts w:eastAsia="宋体"/>
          <w:lang w:eastAsia="zh-CN"/>
        </w:rPr>
        <w:t>a</w:t>
      </w:r>
      <w:proofErr w:type="spellEnd"/>
      <w:r w:rsidR="006F5B10">
        <w:rPr>
          <w:rFonts w:eastAsia="宋体"/>
          <w:lang w:eastAsia="zh-CN"/>
        </w:rPr>
        <w:t xml:space="preserve"> </w:t>
      </w:r>
      <w:r w:rsidR="007361D1">
        <w:rPr>
          <w:rFonts w:eastAsia="宋体"/>
          <w:lang w:eastAsia="zh-CN"/>
        </w:rPr>
        <w:t>is used as the training set</w:t>
      </w:r>
      <w:r w:rsidR="00BE5F59">
        <w:rPr>
          <w:rFonts w:eastAsia="宋体"/>
          <w:lang w:eastAsia="zh-CN"/>
        </w:rPr>
        <w:t xml:space="preserve"> to obtain the initial AI model.</w:t>
      </w:r>
      <w:r w:rsidR="006F5B10">
        <w:rPr>
          <w:rFonts w:eastAsia="宋体"/>
          <w:lang w:eastAsia="zh-CN"/>
        </w:rPr>
        <w:t xml:space="preserve"> </w:t>
      </w:r>
      <w:r w:rsidR="00BE5F59">
        <w:rPr>
          <w:rFonts w:eastAsia="宋体"/>
          <w:lang w:eastAsia="zh-CN"/>
        </w:rPr>
        <w:t xml:space="preserve">Then the AI model is fine-tuned and tested at the </w:t>
      </w:r>
      <w:proofErr w:type="spellStart"/>
      <w:r w:rsidR="006F5B10">
        <w:rPr>
          <w:rFonts w:eastAsia="宋体"/>
          <w:lang w:eastAsia="zh-CN"/>
        </w:rPr>
        <w:t>UMi</w:t>
      </w:r>
      <w:proofErr w:type="spellEnd"/>
      <w:r w:rsidR="007361D1">
        <w:rPr>
          <w:rFonts w:eastAsia="宋体"/>
          <w:lang w:eastAsia="zh-CN"/>
        </w:rPr>
        <w:t xml:space="preserve"> </w:t>
      </w:r>
      <w:r w:rsidR="006F5B10">
        <w:rPr>
          <w:rFonts w:eastAsia="宋体"/>
          <w:lang w:eastAsia="zh-CN"/>
        </w:rPr>
        <w:t xml:space="preserve">and CDL-C, respectively. </w:t>
      </w:r>
      <w:r w:rsidR="00BE5F59">
        <w:rPr>
          <w:rFonts w:eastAsia="宋体"/>
          <w:lang w:eastAsia="zh-CN"/>
        </w:rPr>
        <w:t xml:space="preserve">The SGCS performance </w:t>
      </w:r>
      <w:r w:rsidR="00064B4D">
        <w:rPr>
          <w:rFonts w:eastAsia="宋体"/>
          <w:lang w:eastAsia="zh-CN"/>
        </w:rPr>
        <w:t>evaluation</w:t>
      </w:r>
      <w:r w:rsidR="00BE5F59">
        <w:rPr>
          <w:rFonts w:eastAsia="宋体"/>
          <w:lang w:eastAsia="zh-CN"/>
        </w:rPr>
        <w:t xml:space="preserve"> is given in</w:t>
      </w:r>
      <w:r w:rsidR="00987199">
        <w:rPr>
          <w:rFonts w:eastAsia="宋体"/>
          <w:lang w:eastAsia="zh-CN"/>
        </w:rPr>
        <w:t xml:space="preserve"> </w:t>
      </w:r>
      <w:r w:rsidR="00987199">
        <w:rPr>
          <w:rFonts w:eastAsia="宋体"/>
          <w:lang w:eastAsia="zh-CN"/>
        </w:rPr>
        <w:fldChar w:fldCharType="begin"/>
      </w:r>
      <w:r w:rsidR="00987199">
        <w:rPr>
          <w:rFonts w:eastAsia="宋体"/>
          <w:lang w:eastAsia="zh-CN"/>
        </w:rPr>
        <w:instrText xml:space="preserve"> REF _Ref134456928 \h </w:instrText>
      </w:r>
      <w:r w:rsidR="00987199">
        <w:rPr>
          <w:rFonts w:eastAsia="宋体"/>
          <w:lang w:eastAsia="zh-CN"/>
        </w:rPr>
      </w:r>
      <w:r w:rsidR="00987199">
        <w:rPr>
          <w:rFonts w:eastAsia="宋体"/>
          <w:lang w:eastAsia="zh-CN"/>
        </w:rPr>
        <w:fldChar w:fldCharType="separate"/>
      </w:r>
      <w:r w:rsidR="00987199" w:rsidRPr="00987199">
        <w:t xml:space="preserve">Table </w:t>
      </w:r>
      <w:r w:rsidR="00987199" w:rsidRPr="00987199">
        <w:rPr>
          <w:noProof/>
        </w:rPr>
        <w:t>4</w:t>
      </w:r>
      <w:r w:rsidR="00987199">
        <w:rPr>
          <w:rFonts w:eastAsia="宋体"/>
          <w:lang w:eastAsia="zh-CN"/>
        </w:rPr>
        <w:fldChar w:fldCharType="end"/>
      </w:r>
      <w:r w:rsidR="00BE5F59">
        <w:rPr>
          <w:rFonts w:eastAsia="宋体"/>
          <w:lang w:eastAsia="zh-CN"/>
        </w:rPr>
        <w:t>.</w:t>
      </w:r>
      <w:r w:rsidR="001A3A64">
        <w:rPr>
          <w:rFonts w:eastAsia="宋体"/>
          <w:lang w:eastAsia="zh-CN"/>
        </w:rPr>
        <w:t xml:space="preserve"> </w:t>
      </w:r>
      <w:r w:rsidR="007923CE">
        <w:rPr>
          <w:rFonts w:eastAsia="宋体" w:hint="eastAsia"/>
          <w:lang w:eastAsia="zh-CN"/>
        </w:rPr>
        <w:t>The</w:t>
      </w:r>
      <w:r w:rsidR="007923CE">
        <w:rPr>
          <w:rFonts w:eastAsia="宋体"/>
          <w:lang w:eastAsia="zh-CN"/>
        </w:rPr>
        <w:t xml:space="preserve"> </w:t>
      </w:r>
      <w:r w:rsidR="007923CE">
        <w:rPr>
          <w:rFonts w:eastAsia="宋体" w:hint="eastAsia"/>
          <w:lang w:eastAsia="zh-CN"/>
        </w:rPr>
        <w:t>Ep</w:t>
      </w:r>
      <w:r w:rsidR="007923CE">
        <w:rPr>
          <w:rFonts w:eastAsia="宋体"/>
          <w:lang w:eastAsia="zh-CN"/>
        </w:rPr>
        <w:t xml:space="preserve">och=50 indicates that the AI model fine-tuning has been finished, the corresponding SGCS is the final fine-tuning performance. </w:t>
      </w:r>
      <w:r w:rsidR="00D14F70">
        <w:rPr>
          <w:rFonts w:eastAsia="宋体"/>
          <w:lang w:eastAsia="zh-CN"/>
        </w:rPr>
        <w:t>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w:t>
      </w:r>
      <w:proofErr w:type="spellStart"/>
      <w:r w:rsidR="001A3A64">
        <w:rPr>
          <w:rFonts w:eastAsia="宋体"/>
          <w:lang w:eastAsia="zh-CN"/>
        </w:rPr>
        <w:t>UMi</w:t>
      </w:r>
      <w:proofErr w:type="spellEnd"/>
      <w:r w:rsidR="001A3A64">
        <w:rPr>
          <w:rFonts w:eastAsia="宋体"/>
          <w:lang w:eastAsia="zh-CN"/>
        </w:rPr>
        <w:t xml:space="preserve"> means to use UMi#600k as the training set to directly train the AI model for </w:t>
      </w:r>
      <w:proofErr w:type="spellStart"/>
      <w:r w:rsidR="001A3A64">
        <w:rPr>
          <w:rFonts w:eastAsia="宋体"/>
          <w:lang w:eastAsia="zh-CN"/>
        </w:rPr>
        <w:t>UMi</w:t>
      </w:r>
      <w:proofErr w:type="spellEnd"/>
      <w:r w:rsidR="001A3A64">
        <w:rPr>
          <w:rFonts w:eastAsia="宋体"/>
          <w:lang w:eastAsia="zh-CN"/>
        </w:rPr>
        <w:t xml:space="preserve"> scenario</w:t>
      </w:r>
      <w:r w:rsidR="00844292">
        <w:rPr>
          <w:rFonts w:eastAsia="宋体"/>
          <w:lang w:eastAsia="zh-CN"/>
        </w:rPr>
        <w:t>. 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CDL-C means to use CDL-C#100k as the training set to directly train the AI model for CDL-C scenario. </w:t>
      </w:r>
    </w:p>
    <w:p w14:paraId="6224C16C" w14:textId="60DC997A" w:rsidR="00987199" w:rsidRPr="00987199" w:rsidRDefault="00987199" w:rsidP="00987199">
      <w:pPr>
        <w:pStyle w:val="a9"/>
        <w:keepNext/>
        <w:jc w:val="center"/>
        <w:rPr>
          <w:sz w:val="20"/>
        </w:rPr>
      </w:pPr>
      <w:bookmarkStart w:id="22" w:name="_Ref134456928"/>
      <w:r w:rsidRPr="00987199">
        <w:rPr>
          <w:sz w:val="20"/>
        </w:rPr>
        <w:t xml:space="preserve">Table </w:t>
      </w:r>
      <w:r w:rsidRPr="00987199">
        <w:rPr>
          <w:sz w:val="20"/>
        </w:rPr>
        <w:fldChar w:fldCharType="begin"/>
      </w:r>
      <w:r w:rsidRPr="00987199">
        <w:rPr>
          <w:sz w:val="20"/>
        </w:rPr>
        <w:instrText xml:space="preserve"> SEQ Table \* ARABIC </w:instrText>
      </w:r>
      <w:r w:rsidRPr="00987199">
        <w:rPr>
          <w:sz w:val="20"/>
        </w:rPr>
        <w:fldChar w:fldCharType="separate"/>
      </w:r>
      <w:r w:rsidR="00AB69CD">
        <w:rPr>
          <w:noProof/>
          <w:sz w:val="20"/>
        </w:rPr>
        <w:t>4</w:t>
      </w:r>
      <w:r w:rsidRPr="00987199">
        <w:rPr>
          <w:sz w:val="20"/>
        </w:rPr>
        <w:fldChar w:fldCharType="end"/>
      </w:r>
      <w:bookmarkEnd w:id="22"/>
      <w:r w:rsidRPr="00987199">
        <w:rPr>
          <w:sz w:val="20"/>
        </w:rPr>
        <w:t xml:space="preserve">: </w:t>
      </w:r>
      <w:r w:rsidRPr="00987199">
        <w:rPr>
          <w:rFonts w:eastAsia="宋体"/>
          <w:sz w:val="20"/>
          <w:lang w:eastAsia="zh-CN"/>
        </w:rPr>
        <w:t>Fine-tuning SGCS performance evaluation</w:t>
      </w:r>
    </w:p>
    <w:tbl>
      <w:tblPr>
        <w:tblW w:w="7278" w:type="dxa"/>
        <w:jc w:val="center"/>
        <w:tblLayout w:type="fixed"/>
        <w:tblLook w:val="04A0" w:firstRow="1" w:lastRow="0" w:firstColumn="1" w:lastColumn="0" w:noHBand="0" w:noVBand="1"/>
      </w:tblPr>
      <w:tblGrid>
        <w:gridCol w:w="1074"/>
        <w:gridCol w:w="1484"/>
        <w:gridCol w:w="1079"/>
        <w:gridCol w:w="1213"/>
        <w:gridCol w:w="1382"/>
        <w:gridCol w:w="1046"/>
      </w:tblGrid>
      <w:tr w:rsidR="00B62970" w:rsidRPr="001A3A64" w14:paraId="68CA05DD" w14:textId="0340FFF9" w:rsidTr="00B62970">
        <w:trPr>
          <w:trHeight w:val="247"/>
          <w:jc w:val="center"/>
        </w:trPr>
        <w:tc>
          <w:tcPr>
            <w:tcW w:w="10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6C816"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36BB07"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F</w:t>
            </w:r>
            <w:r w:rsidRPr="001A3A64">
              <w:rPr>
                <w:rFonts w:eastAsia="宋体" w:cs="宋体" w:hint="eastAsia"/>
                <w:bCs/>
                <w:color w:val="000000"/>
                <w:szCs w:val="21"/>
              </w:rPr>
              <w:t>ine</w:t>
            </w:r>
            <w:r w:rsidRPr="001A3A64">
              <w:rPr>
                <w:rFonts w:eastAsia="宋体" w:cs="宋体"/>
                <w:bCs/>
                <w:color w:val="000000"/>
                <w:szCs w:val="21"/>
              </w:rPr>
              <w:t>-</w:t>
            </w:r>
            <w:r w:rsidRPr="001A3A64">
              <w:rPr>
                <w:rFonts w:eastAsia="宋体" w:cs="宋体" w:hint="eastAsia"/>
                <w:bCs/>
                <w:color w:val="000000"/>
                <w:szCs w:val="21"/>
              </w:rPr>
              <w:t>tuning</w:t>
            </w:r>
          </w:p>
          <w:p w14:paraId="58B1B683"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bCs/>
                <w:color w:val="000000"/>
                <w:szCs w:val="21"/>
                <w:lang w:eastAsia="zh-CN"/>
              </w:rPr>
              <w:t>set</w:t>
            </w:r>
          </w:p>
        </w:tc>
        <w:tc>
          <w:tcPr>
            <w:tcW w:w="4720" w:type="dxa"/>
            <w:gridSpan w:val="4"/>
            <w:tcBorders>
              <w:top w:val="single" w:sz="4" w:space="0" w:color="auto"/>
              <w:left w:val="nil"/>
              <w:bottom w:val="single" w:sz="4" w:space="0" w:color="auto"/>
              <w:right w:val="single" w:sz="4" w:space="0" w:color="auto"/>
            </w:tcBorders>
            <w:shd w:val="clear" w:color="auto" w:fill="auto"/>
            <w:vAlign w:val="center"/>
          </w:tcPr>
          <w:p w14:paraId="6FA8AF9F" w14:textId="742166DB"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B62970" w:rsidRPr="001A3A64" w14:paraId="760C8600" w14:textId="3566617F" w:rsidTr="002302F9">
        <w:trPr>
          <w:trHeight w:val="247"/>
          <w:jc w:val="center"/>
        </w:trPr>
        <w:tc>
          <w:tcPr>
            <w:tcW w:w="10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4FE2FA" w14:textId="77777777" w:rsidR="00B62970" w:rsidRPr="001A3A64" w:rsidRDefault="00B62970" w:rsidP="00E94BAD">
            <w:pPr>
              <w:spacing w:line="288" w:lineRule="auto"/>
              <w:rPr>
                <w:rFonts w:eastAsia="宋体" w:cs="宋体"/>
                <w:bCs/>
                <w:color w:val="000000"/>
                <w:szCs w:val="21"/>
              </w:rPr>
            </w:pPr>
          </w:p>
        </w:tc>
        <w:tc>
          <w:tcPr>
            <w:tcW w:w="148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C355AD" w14:textId="77777777" w:rsidR="00B62970" w:rsidRPr="001A3A64" w:rsidRDefault="00B62970" w:rsidP="00E94BAD">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hideMark/>
          </w:tcPr>
          <w:p w14:paraId="78BACB46" w14:textId="65D40D8B"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213" w:type="dxa"/>
            <w:tcBorders>
              <w:top w:val="nil"/>
              <w:left w:val="nil"/>
              <w:bottom w:val="single" w:sz="4" w:space="0" w:color="auto"/>
              <w:right w:val="single" w:sz="4" w:space="0" w:color="auto"/>
            </w:tcBorders>
            <w:shd w:val="clear" w:color="auto" w:fill="auto"/>
            <w:noWrap/>
            <w:vAlign w:val="center"/>
            <w:hideMark/>
          </w:tcPr>
          <w:p w14:paraId="31153F55"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=50</w:t>
            </w:r>
          </w:p>
        </w:tc>
        <w:tc>
          <w:tcPr>
            <w:tcW w:w="1382" w:type="dxa"/>
            <w:tcBorders>
              <w:top w:val="nil"/>
              <w:left w:val="nil"/>
              <w:bottom w:val="single" w:sz="4" w:space="0" w:color="auto"/>
              <w:right w:val="single" w:sz="4" w:space="0" w:color="auto"/>
            </w:tcBorders>
            <w:shd w:val="clear" w:color="auto" w:fill="auto"/>
            <w:vAlign w:val="center"/>
          </w:tcPr>
          <w:p w14:paraId="172B5FF2" w14:textId="5A6308C4" w:rsidR="00B62970" w:rsidRPr="001A3A64" w:rsidRDefault="002302F9" w:rsidP="00E94BAD">
            <w:pPr>
              <w:spacing w:line="288" w:lineRule="auto"/>
              <w:jc w:val="center"/>
              <w:rPr>
                <w:rFonts w:eastAsia="宋体" w:cs="宋体"/>
                <w:bCs/>
                <w:color w:val="000000"/>
                <w:szCs w:val="21"/>
                <w:lang w:eastAsia="zh-CN"/>
              </w:rPr>
            </w:pPr>
            <w:r>
              <w:rPr>
                <w:rFonts w:eastAsia="宋体" w:cs="宋体"/>
                <w:bCs/>
                <w:color w:val="000000"/>
                <w:szCs w:val="21"/>
                <w:lang w:eastAsia="zh-CN"/>
              </w:rPr>
              <w:t>Upper-bound</w:t>
            </w:r>
          </w:p>
        </w:tc>
        <w:tc>
          <w:tcPr>
            <w:tcW w:w="1046" w:type="dxa"/>
            <w:tcBorders>
              <w:top w:val="nil"/>
              <w:left w:val="nil"/>
              <w:bottom w:val="single" w:sz="4" w:space="0" w:color="auto"/>
              <w:right w:val="single" w:sz="4" w:space="0" w:color="auto"/>
            </w:tcBorders>
          </w:tcPr>
          <w:p w14:paraId="33B723EC" w14:textId="77CB20A6" w:rsidR="00B62970" w:rsidRPr="001A3A64" w:rsidRDefault="00B62970" w:rsidP="00E94BAD">
            <w:pPr>
              <w:spacing w:line="288" w:lineRule="auto"/>
              <w:jc w:val="center"/>
              <w:rPr>
                <w:rFonts w:eastAsia="宋体" w:cs="宋体"/>
                <w:bCs/>
                <w:color w:val="000000"/>
                <w:szCs w:val="21"/>
                <w:lang w:eastAsia="zh-CN"/>
              </w:rPr>
            </w:pPr>
            <w:proofErr w:type="spellStart"/>
            <w:r>
              <w:rPr>
                <w:rFonts w:eastAsia="宋体" w:cs="宋体" w:hint="eastAsia"/>
                <w:bCs/>
                <w:color w:val="000000"/>
                <w:szCs w:val="21"/>
                <w:lang w:eastAsia="zh-CN"/>
              </w:rPr>
              <w:t>e</w:t>
            </w:r>
            <w:r>
              <w:rPr>
                <w:rFonts w:eastAsia="宋体" w:cs="宋体"/>
                <w:bCs/>
                <w:color w:val="000000"/>
                <w:szCs w:val="21"/>
                <w:lang w:eastAsia="zh-CN"/>
              </w:rPr>
              <w:t>TypeII</w:t>
            </w:r>
            <w:proofErr w:type="spellEnd"/>
          </w:p>
        </w:tc>
      </w:tr>
      <w:tr w:rsidR="00B62970" w:rsidRPr="001A3A64" w14:paraId="41E5737D" w14:textId="13E9E5F6" w:rsidTr="002302F9">
        <w:trPr>
          <w:trHeight w:val="247"/>
          <w:jc w:val="center"/>
        </w:trPr>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597DABF4" w14:textId="77777777" w:rsidR="00B62970" w:rsidRPr="001A3A64" w:rsidRDefault="00B62970" w:rsidP="00E94BAD">
            <w:pPr>
              <w:spacing w:line="288" w:lineRule="auto"/>
              <w:jc w:val="center"/>
              <w:rPr>
                <w:rFonts w:eastAsia="宋体" w:cs="宋体"/>
                <w:bCs/>
                <w:color w:val="000000"/>
                <w:szCs w:val="21"/>
              </w:rPr>
            </w:pPr>
            <w:proofErr w:type="spellStart"/>
            <w:r w:rsidRPr="001A3A64">
              <w:rPr>
                <w:rFonts w:eastAsia="宋体" w:cs="宋体" w:hint="eastAsia"/>
                <w:bCs/>
                <w:color w:val="000000"/>
                <w:szCs w:val="21"/>
              </w:rPr>
              <w:t>UMa</w:t>
            </w:r>
            <w:proofErr w:type="spellEnd"/>
          </w:p>
          <w:p w14:paraId="453A968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w:t>
            </w:r>
            <w:r>
              <w:rPr>
                <w:rFonts w:eastAsia="宋体" w:cs="宋体"/>
                <w:bCs/>
                <w:color w:val="000000"/>
                <w:szCs w:val="21"/>
              </w:rPr>
              <w:t>600</w:t>
            </w:r>
            <w:r w:rsidRPr="001A3A64">
              <w:rPr>
                <w:rFonts w:eastAsia="宋体" w:cs="宋体" w:hint="eastAsia"/>
                <w:bCs/>
                <w:color w:val="000000"/>
                <w:szCs w:val="21"/>
              </w:rPr>
              <w:t>k</w:t>
            </w:r>
          </w:p>
        </w:tc>
        <w:tc>
          <w:tcPr>
            <w:tcW w:w="1484" w:type="dxa"/>
            <w:tcBorders>
              <w:top w:val="nil"/>
              <w:left w:val="nil"/>
              <w:bottom w:val="single" w:sz="4" w:space="0" w:color="auto"/>
              <w:right w:val="single" w:sz="4" w:space="0" w:color="auto"/>
            </w:tcBorders>
            <w:shd w:val="clear" w:color="auto" w:fill="auto"/>
            <w:noWrap/>
            <w:vAlign w:val="center"/>
            <w:hideMark/>
          </w:tcPr>
          <w:p w14:paraId="73AD2EDA"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UMi#1k</w:t>
            </w:r>
          </w:p>
        </w:tc>
        <w:tc>
          <w:tcPr>
            <w:tcW w:w="1079" w:type="dxa"/>
            <w:tcBorders>
              <w:top w:val="nil"/>
              <w:left w:val="nil"/>
              <w:bottom w:val="single" w:sz="4" w:space="0" w:color="auto"/>
              <w:right w:val="single" w:sz="4" w:space="0" w:color="auto"/>
            </w:tcBorders>
            <w:shd w:val="clear" w:color="auto" w:fill="auto"/>
            <w:noWrap/>
            <w:vAlign w:val="center"/>
          </w:tcPr>
          <w:p w14:paraId="55EB466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.773</w:t>
            </w:r>
          </w:p>
        </w:tc>
        <w:tc>
          <w:tcPr>
            <w:tcW w:w="1213" w:type="dxa"/>
            <w:tcBorders>
              <w:top w:val="nil"/>
              <w:left w:val="nil"/>
              <w:bottom w:val="single" w:sz="4" w:space="0" w:color="auto"/>
              <w:right w:val="single" w:sz="4" w:space="0" w:color="auto"/>
            </w:tcBorders>
            <w:shd w:val="clear" w:color="auto" w:fill="auto"/>
            <w:noWrap/>
            <w:vAlign w:val="center"/>
          </w:tcPr>
          <w:p w14:paraId="3DF9865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.774</w:t>
            </w:r>
          </w:p>
        </w:tc>
        <w:tc>
          <w:tcPr>
            <w:tcW w:w="1382" w:type="dxa"/>
            <w:vMerge w:val="restart"/>
            <w:tcBorders>
              <w:top w:val="nil"/>
              <w:left w:val="nil"/>
              <w:right w:val="single" w:sz="4" w:space="0" w:color="auto"/>
            </w:tcBorders>
            <w:shd w:val="clear" w:color="auto" w:fill="auto"/>
            <w:vAlign w:val="center"/>
          </w:tcPr>
          <w:p w14:paraId="28A44B32"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.784</w:t>
            </w:r>
          </w:p>
        </w:tc>
        <w:tc>
          <w:tcPr>
            <w:tcW w:w="1046" w:type="dxa"/>
            <w:vMerge w:val="restart"/>
            <w:tcBorders>
              <w:top w:val="nil"/>
              <w:left w:val="nil"/>
              <w:right w:val="single" w:sz="4" w:space="0" w:color="auto"/>
            </w:tcBorders>
            <w:vAlign w:val="center"/>
          </w:tcPr>
          <w:p w14:paraId="0F27BDF3" w14:textId="6CDC977B"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.713</w:t>
            </w:r>
          </w:p>
        </w:tc>
      </w:tr>
      <w:tr w:rsidR="00B62970" w:rsidRPr="001A3A64" w14:paraId="0108CE22" w14:textId="02AED3DF"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1A8C5057"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3F2C97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UMi#10k</w:t>
            </w:r>
          </w:p>
        </w:tc>
        <w:tc>
          <w:tcPr>
            <w:tcW w:w="1079" w:type="dxa"/>
            <w:tcBorders>
              <w:top w:val="nil"/>
              <w:left w:val="nil"/>
              <w:bottom w:val="single" w:sz="4" w:space="0" w:color="auto"/>
              <w:right w:val="single" w:sz="4" w:space="0" w:color="auto"/>
            </w:tcBorders>
            <w:shd w:val="clear" w:color="auto" w:fill="auto"/>
            <w:noWrap/>
            <w:vAlign w:val="center"/>
          </w:tcPr>
          <w:p w14:paraId="6428768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.775</w:t>
            </w:r>
          </w:p>
        </w:tc>
        <w:tc>
          <w:tcPr>
            <w:tcW w:w="1213" w:type="dxa"/>
            <w:tcBorders>
              <w:top w:val="nil"/>
              <w:left w:val="nil"/>
              <w:bottom w:val="single" w:sz="4" w:space="0" w:color="auto"/>
              <w:right w:val="single" w:sz="4" w:space="0" w:color="auto"/>
            </w:tcBorders>
            <w:shd w:val="clear" w:color="auto" w:fill="auto"/>
            <w:noWrap/>
            <w:vAlign w:val="center"/>
          </w:tcPr>
          <w:p w14:paraId="7F57389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.776</w:t>
            </w:r>
          </w:p>
        </w:tc>
        <w:tc>
          <w:tcPr>
            <w:tcW w:w="1382" w:type="dxa"/>
            <w:vMerge/>
            <w:tcBorders>
              <w:left w:val="nil"/>
              <w:right w:val="single" w:sz="4" w:space="0" w:color="auto"/>
            </w:tcBorders>
            <w:shd w:val="clear" w:color="auto" w:fill="auto"/>
            <w:vAlign w:val="center"/>
          </w:tcPr>
          <w:p w14:paraId="50239B47"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vAlign w:val="center"/>
          </w:tcPr>
          <w:p w14:paraId="0802B528"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A57962D" w14:textId="6AEC7A46"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49D8B1F0"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92F17E3"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UMi#100k</w:t>
            </w:r>
          </w:p>
        </w:tc>
        <w:tc>
          <w:tcPr>
            <w:tcW w:w="1079" w:type="dxa"/>
            <w:tcBorders>
              <w:top w:val="nil"/>
              <w:left w:val="nil"/>
              <w:bottom w:val="single" w:sz="4" w:space="0" w:color="auto"/>
              <w:right w:val="single" w:sz="4" w:space="0" w:color="auto"/>
            </w:tcBorders>
            <w:shd w:val="clear" w:color="auto" w:fill="auto"/>
            <w:noWrap/>
            <w:vAlign w:val="center"/>
          </w:tcPr>
          <w:p w14:paraId="3EB41A49"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.777</w:t>
            </w:r>
          </w:p>
        </w:tc>
        <w:tc>
          <w:tcPr>
            <w:tcW w:w="1213" w:type="dxa"/>
            <w:tcBorders>
              <w:top w:val="nil"/>
              <w:left w:val="nil"/>
              <w:bottom w:val="single" w:sz="4" w:space="0" w:color="auto"/>
              <w:right w:val="single" w:sz="4" w:space="0" w:color="auto"/>
            </w:tcBorders>
            <w:shd w:val="clear" w:color="auto" w:fill="auto"/>
            <w:noWrap/>
            <w:vAlign w:val="center"/>
          </w:tcPr>
          <w:p w14:paraId="1E612C8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382" w:type="dxa"/>
            <w:vMerge/>
            <w:tcBorders>
              <w:left w:val="nil"/>
              <w:bottom w:val="single" w:sz="4" w:space="0" w:color="auto"/>
              <w:right w:val="single" w:sz="4" w:space="0" w:color="auto"/>
            </w:tcBorders>
            <w:shd w:val="clear" w:color="auto" w:fill="auto"/>
            <w:vAlign w:val="center"/>
          </w:tcPr>
          <w:p w14:paraId="10F6E262"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vAlign w:val="center"/>
          </w:tcPr>
          <w:p w14:paraId="0D1BCFD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0DD05CD6" w14:textId="7F018F45"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3D292E9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6FEE16F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CDL-C#200</w:t>
            </w:r>
          </w:p>
        </w:tc>
        <w:tc>
          <w:tcPr>
            <w:tcW w:w="1079" w:type="dxa"/>
            <w:tcBorders>
              <w:top w:val="nil"/>
              <w:left w:val="nil"/>
              <w:bottom w:val="single" w:sz="4" w:space="0" w:color="auto"/>
              <w:right w:val="single" w:sz="4" w:space="0" w:color="auto"/>
            </w:tcBorders>
            <w:shd w:val="clear" w:color="auto" w:fill="auto"/>
            <w:noWrap/>
            <w:vAlign w:val="center"/>
          </w:tcPr>
          <w:p w14:paraId="1BF340E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E0E4CB7"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.772</w:t>
            </w:r>
          </w:p>
        </w:tc>
        <w:tc>
          <w:tcPr>
            <w:tcW w:w="1382" w:type="dxa"/>
            <w:vMerge w:val="restart"/>
            <w:tcBorders>
              <w:top w:val="nil"/>
              <w:left w:val="nil"/>
              <w:right w:val="single" w:sz="4" w:space="0" w:color="auto"/>
            </w:tcBorders>
            <w:shd w:val="clear" w:color="auto" w:fill="auto"/>
            <w:vAlign w:val="center"/>
          </w:tcPr>
          <w:p w14:paraId="65A1DE0C"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.854</w:t>
            </w:r>
          </w:p>
        </w:tc>
        <w:tc>
          <w:tcPr>
            <w:tcW w:w="1046" w:type="dxa"/>
            <w:vMerge w:val="restart"/>
            <w:tcBorders>
              <w:top w:val="nil"/>
              <w:left w:val="nil"/>
              <w:right w:val="single" w:sz="4" w:space="0" w:color="auto"/>
            </w:tcBorders>
            <w:vAlign w:val="center"/>
          </w:tcPr>
          <w:p w14:paraId="79E2494B" w14:textId="34DD1174"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.668</w:t>
            </w:r>
          </w:p>
        </w:tc>
      </w:tr>
      <w:tr w:rsidR="00B62970" w:rsidRPr="001A3A64" w14:paraId="161E5F4D" w14:textId="7922AC91"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0D86357E"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70BEDBA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CDL-C#2k</w:t>
            </w:r>
          </w:p>
        </w:tc>
        <w:tc>
          <w:tcPr>
            <w:tcW w:w="1079" w:type="dxa"/>
            <w:tcBorders>
              <w:top w:val="nil"/>
              <w:left w:val="nil"/>
              <w:bottom w:val="single" w:sz="4" w:space="0" w:color="auto"/>
              <w:right w:val="single" w:sz="4" w:space="0" w:color="auto"/>
            </w:tcBorders>
            <w:shd w:val="clear" w:color="auto" w:fill="auto"/>
            <w:noWrap/>
            <w:vAlign w:val="center"/>
          </w:tcPr>
          <w:p w14:paraId="64FD1D9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D65CD66"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.780</w:t>
            </w:r>
          </w:p>
        </w:tc>
        <w:tc>
          <w:tcPr>
            <w:tcW w:w="1382" w:type="dxa"/>
            <w:vMerge/>
            <w:tcBorders>
              <w:left w:val="nil"/>
              <w:right w:val="single" w:sz="4" w:space="0" w:color="auto"/>
            </w:tcBorders>
            <w:shd w:val="clear" w:color="auto" w:fill="auto"/>
            <w:vAlign w:val="center"/>
          </w:tcPr>
          <w:p w14:paraId="2585B931"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tcPr>
          <w:p w14:paraId="42432D4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D72BF1F" w14:textId="262D380A"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263ABFE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36E1AE5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CDL-C#20k</w:t>
            </w:r>
          </w:p>
        </w:tc>
        <w:tc>
          <w:tcPr>
            <w:tcW w:w="1079" w:type="dxa"/>
            <w:tcBorders>
              <w:top w:val="nil"/>
              <w:left w:val="nil"/>
              <w:bottom w:val="single" w:sz="4" w:space="0" w:color="auto"/>
              <w:right w:val="single" w:sz="4" w:space="0" w:color="auto"/>
            </w:tcBorders>
            <w:shd w:val="clear" w:color="auto" w:fill="auto"/>
            <w:noWrap/>
            <w:vAlign w:val="center"/>
          </w:tcPr>
          <w:p w14:paraId="0AEAA8F0"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213" w:type="dxa"/>
            <w:tcBorders>
              <w:top w:val="nil"/>
              <w:left w:val="nil"/>
              <w:bottom w:val="single" w:sz="4" w:space="0" w:color="auto"/>
              <w:right w:val="single" w:sz="4" w:space="0" w:color="auto"/>
            </w:tcBorders>
            <w:shd w:val="clear" w:color="auto" w:fill="auto"/>
            <w:noWrap/>
            <w:vAlign w:val="center"/>
          </w:tcPr>
          <w:p w14:paraId="675FA46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.807</w:t>
            </w:r>
          </w:p>
        </w:tc>
        <w:tc>
          <w:tcPr>
            <w:tcW w:w="1382" w:type="dxa"/>
            <w:vMerge/>
            <w:tcBorders>
              <w:left w:val="nil"/>
              <w:bottom w:val="single" w:sz="4" w:space="0" w:color="auto"/>
              <w:right w:val="single" w:sz="4" w:space="0" w:color="auto"/>
            </w:tcBorders>
            <w:shd w:val="clear" w:color="auto" w:fill="auto"/>
            <w:vAlign w:val="center"/>
          </w:tcPr>
          <w:p w14:paraId="5B33CE00"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tcPr>
          <w:p w14:paraId="2FCBAE67" w14:textId="77777777" w:rsidR="00B62970" w:rsidRPr="001A3A64" w:rsidRDefault="00B62970" w:rsidP="00E94BAD">
            <w:pPr>
              <w:spacing w:line="288" w:lineRule="auto"/>
              <w:jc w:val="center"/>
              <w:rPr>
                <w:rFonts w:eastAsia="宋体" w:cs="宋体"/>
                <w:bCs/>
                <w:color w:val="000000"/>
                <w:szCs w:val="21"/>
              </w:rPr>
            </w:pPr>
          </w:p>
        </w:tc>
      </w:tr>
    </w:tbl>
    <w:p w14:paraId="46CFA604" w14:textId="146F7DC0" w:rsidR="00E17363" w:rsidRDefault="00E17363" w:rsidP="00E94BAD">
      <w:pPr>
        <w:spacing w:beforeLines="50" w:before="120" w:line="288" w:lineRule="auto"/>
        <w:jc w:val="both"/>
        <w:rPr>
          <w:rFonts w:eastAsia="宋体"/>
          <w:lang w:eastAsia="zh-CN"/>
        </w:rPr>
      </w:pPr>
      <w:r>
        <w:rPr>
          <w:rFonts w:eastAsia="宋体" w:hint="eastAsia"/>
          <w:lang w:eastAsia="zh-CN"/>
        </w:rPr>
        <w:t>F</w:t>
      </w:r>
      <w:r>
        <w:rPr>
          <w:rFonts w:eastAsia="宋体"/>
          <w:lang w:eastAsia="zh-CN"/>
        </w:rPr>
        <w:t xml:space="preserve">or both the fine-tuning on </w:t>
      </w:r>
      <w:proofErr w:type="spellStart"/>
      <w:r>
        <w:rPr>
          <w:rFonts w:eastAsia="宋体"/>
          <w:lang w:eastAsia="zh-CN"/>
        </w:rPr>
        <w:t>UMi</w:t>
      </w:r>
      <w:proofErr w:type="spellEnd"/>
      <w:r>
        <w:rPr>
          <w:rFonts w:eastAsia="宋体"/>
          <w:lang w:eastAsia="zh-CN"/>
        </w:rPr>
        <w:t xml:space="preserve"> and CDL-C, the fine-tuning with insufficient datasets can not achieve the equivalent SGCS performance as </w:t>
      </w:r>
      <w:r w:rsidR="002302F9">
        <w:rPr>
          <w:rFonts w:eastAsia="宋体"/>
          <w:lang w:eastAsia="zh-CN"/>
        </w:rPr>
        <w:t>upper-bound</w:t>
      </w:r>
      <w:r>
        <w:rPr>
          <w:rFonts w:eastAsia="宋体"/>
          <w:lang w:eastAsia="zh-CN"/>
        </w:rPr>
        <w:t>. The fine-tuning performance also increases with larger fine-tuning datasets</w:t>
      </w:r>
      <w:r w:rsidR="00AE0075">
        <w:rPr>
          <w:rFonts w:eastAsia="宋体"/>
          <w:lang w:eastAsia="zh-CN"/>
        </w:rPr>
        <w:t>.</w:t>
      </w:r>
    </w:p>
    <w:p w14:paraId="3FCE6457" w14:textId="311355B6" w:rsidR="00E10B7A" w:rsidRDefault="00E10B7A" w:rsidP="00E94BAD">
      <w:pPr>
        <w:spacing w:beforeLines="50" w:before="120" w:line="288" w:lineRule="auto"/>
        <w:jc w:val="both"/>
        <w:rPr>
          <w:rFonts w:eastAsia="宋体"/>
          <w:lang w:eastAsia="zh-CN"/>
        </w:rPr>
      </w:pPr>
      <w:r>
        <w:rPr>
          <w:rFonts w:eastAsia="宋体"/>
          <w:lang w:eastAsia="zh-CN"/>
        </w:rPr>
        <w:lastRenderedPageBreak/>
        <w:t xml:space="preserve">Generally, the difference between </w:t>
      </w:r>
      <w:proofErr w:type="spellStart"/>
      <w:r>
        <w:rPr>
          <w:rFonts w:eastAsia="宋体"/>
          <w:lang w:eastAsia="zh-CN"/>
        </w:rPr>
        <w:t>UMi</w:t>
      </w:r>
      <w:proofErr w:type="spellEnd"/>
      <w:r>
        <w:rPr>
          <w:rFonts w:eastAsia="宋体"/>
          <w:lang w:eastAsia="zh-CN"/>
        </w:rPr>
        <w:t xml:space="preserve"> and </w:t>
      </w:r>
      <w:proofErr w:type="spellStart"/>
      <w:r>
        <w:rPr>
          <w:rFonts w:eastAsia="宋体"/>
          <w:lang w:eastAsia="zh-CN"/>
        </w:rPr>
        <w:t>UMa</w:t>
      </w:r>
      <w:proofErr w:type="spellEnd"/>
      <w:r>
        <w:rPr>
          <w:rFonts w:eastAsia="宋体"/>
          <w:lang w:eastAsia="zh-CN"/>
        </w:rPr>
        <w:t xml:space="preserve"> is moderate, both these two scenarios include 80% indoor UEs and 20% outdoor UEs, wherein the major 80% indoor UEs follow similar distribution and characteristics. Therefore, the initial AI model trained on </w:t>
      </w:r>
      <w:proofErr w:type="spellStart"/>
      <w:r>
        <w:rPr>
          <w:rFonts w:eastAsia="宋体"/>
          <w:lang w:eastAsia="zh-CN"/>
        </w:rPr>
        <w:t>UMa</w:t>
      </w:r>
      <w:proofErr w:type="spellEnd"/>
      <w:r>
        <w:rPr>
          <w:rFonts w:eastAsia="宋体"/>
          <w:lang w:eastAsia="zh-CN"/>
        </w:rPr>
        <w:t xml:space="preserve"> can perform well on </w:t>
      </w:r>
      <w:proofErr w:type="spellStart"/>
      <w:r>
        <w:rPr>
          <w:rFonts w:eastAsia="宋体"/>
          <w:lang w:eastAsia="zh-CN"/>
        </w:rPr>
        <w:t>UMi</w:t>
      </w:r>
      <w:proofErr w:type="spellEnd"/>
      <w:r>
        <w:rPr>
          <w:rFonts w:eastAsia="宋体"/>
          <w:lang w:eastAsia="zh-CN"/>
        </w:rPr>
        <w:t xml:space="preserve"> scenario with good generalization performance. </w:t>
      </w:r>
      <w:r w:rsidR="002302F9">
        <w:rPr>
          <w:rFonts w:eastAsia="宋体"/>
          <w:lang w:eastAsia="zh-CN"/>
        </w:rPr>
        <w:t>Hence,</w:t>
      </w:r>
      <w:r w:rsidR="006D11FB">
        <w:rPr>
          <w:rFonts w:eastAsia="宋体"/>
          <w:lang w:eastAsia="zh-CN"/>
        </w:rPr>
        <w:t xml:space="preserve"> the fine-tuning gain </w:t>
      </w:r>
      <w:r w:rsidR="0092169D">
        <w:rPr>
          <w:rFonts w:eastAsia="宋体"/>
          <w:lang w:eastAsia="zh-CN"/>
        </w:rPr>
        <w:t xml:space="preserve">on SGCS performance </w:t>
      </w:r>
      <w:r w:rsidR="006D11FB">
        <w:rPr>
          <w:rFonts w:eastAsia="宋体"/>
          <w:lang w:eastAsia="zh-CN"/>
        </w:rPr>
        <w:t xml:space="preserve">is </w:t>
      </w:r>
      <w:r w:rsidR="00C225A7">
        <w:rPr>
          <w:rFonts w:eastAsia="宋体"/>
          <w:lang w:eastAsia="zh-CN"/>
        </w:rPr>
        <w:t>very small</w:t>
      </w:r>
      <w:r w:rsidR="006D11FB">
        <w:rPr>
          <w:rFonts w:eastAsia="宋体"/>
          <w:lang w:eastAsia="zh-CN"/>
        </w:rPr>
        <w:t xml:space="preserve"> with insufficient </w:t>
      </w:r>
      <w:proofErr w:type="spellStart"/>
      <w:r w:rsidR="006D11FB">
        <w:rPr>
          <w:rFonts w:eastAsia="宋体"/>
          <w:lang w:eastAsia="zh-CN"/>
        </w:rPr>
        <w:t>UMi</w:t>
      </w:r>
      <w:proofErr w:type="spellEnd"/>
      <w:r w:rsidR="006D11FB">
        <w:rPr>
          <w:rFonts w:eastAsia="宋体"/>
          <w:lang w:eastAsia="zh-CN"/>
        </w:rPr>
        <w:t xml:space="preserve"> fine-tuning dataset.</w:t>
      </w:r>
    </w:p>
    <w:p w14:paraId="7E108824" w14:textId="0A78C24B" w:rsidR="00E94BAD" w:rsidRDefault="00E10B7A" w:rsidP="00E94BAD">
      <w:pPr>
        <w:spacing w:beforeLines="50" w:before="120" w:after="120" w:line="288" w:lineRule="auto"/>
        <w:jc w:val="both"/>
        <w:rPr>
          <w:rFonts w:eastAsia="宋体"/>
          <w:lang w:eastAsia="zh-CN"/>
        </w:rPr>
      </w:pPr>
      <w:r>
        <w:rPr>
          <w:rFonts w:eastAsia="宋体"/>
          <w:lang w:eastAsia="zh-CN"/>
        </w:rPr>
        <w:t xml:space="preserve">For the LLS CDL-C channel, it can be regarded as one typical case in </w:t>
      </w:r>
      <w:proofErr w:type="spellStart"/>
      <w:r>
        <w:rPr>
          <w:rFonts w:eastAsia="宋体"/>
          <w:lang w:eastAsia="zh-CN"/>
        </w:rPr>
        <w:t>UMa</w:t>
      </w:r>
      <w:proofErr w:type="spellEnd"/>
      <w:r>
        <w:rPr>
          <w:rFonts w:eastAsia="宋体"/>
          <w:lang w:eastAsia="zh-CN"/>
        </w:rPr>
        <w:t xml:space="preserve"> scenario with given cluster</w:t>
      </w:r>
      <w:r w:rsidR="0092169D">
        <w:rPr>
          <w:rFonts w:eastAsia="宋体"/>
          <w:lang w:eastAsia="zh-CN"/>
        </w:rPr>
        <w:t xml:space="preserve"> and delay</w:t>
      </w:r>
      <w:r>
        <w:rPr>
          <w:rFonts w:eastAsia="宋体"/>
          <w:lang w:eastAsia="zh-CN"/>
        </w:rPr>
        <w:t xml:space="preserve"> distribution.</w:t>
      </w:r>
      <w:r w:rsidR="0092169D">
        <w:rPr>
          <w:rFonts w:eastAsia="宋体"/>
          <w:lang w:eastAsia="zh-CN"/>
        </w:rPr>
        <w:t xml:space="preserve"> The CDL-C possess more concentrated characteristics in spatial and frequency</w:t>
      </w:r>
      <w:r w:rsidR="00312606">
        <w:rPr>
          <w:rFonts w:eastAsia="宋体"/>
          <w:lang w:eastAsia="zh-CN"/>
        </w:rPr>
        <w:t xml:space="preserve"> domain</w:t>
      </w:r>
      <w:r w:rsidR="0092169D">
        <w:rPr>
          <w:rFonts w:eastAsia="宋体"/>
          <w:lang w:eastAsia="zh-CN"/>
        </w:rPr>
        <w:t xml:space="preserve">, hence the </w:t>
      </w:r>
      <w:r w:rsidR="002302F9">
        <w:rPr>
          <w:rFonts w:eastAsia="宋体"/>
          <w:lang w:eastAsia="zh-CN"/>
        </w:rPr>
        <w:t>upper-bound</w:t>
      </w:r>
      <w:r w:rsidR="0092169D">
        <w:rPr>
          <w:rFonts w:eastAsia="宋体"/>
          <w:lang w:eastAsia="zh-CN"/>
        </w:rPr>
        <w:t xml:space="preserve"> SGCS performance for CDL-C is higher than </w:t>
      </w:r>
      <w:proofErr w:type="spellStart"/>
      <w:r w:rsidR="0092169D">
        <w:rPr>
          <w:rFonts w:eastAsia="宋体"/>
          <w:lang w:eastAsia="zh-CN"/>
        </w:rPr>
        <w:t>UMa</w:t>
      </w:r>
      <w:proofErr w:type="spellEnd"/>
      <w:r w:rsidR="0092169D">
        <w:rPr>
          <w:rFonts w:eastAsia="宋体"/>
          <w:lang w:eastAsia="zh-CN"/>
        </w:rPr>
        <w:t xml:space="preserve"> and </w:t>
      </w:r>
      <w:proofErr w:type="spellStart"/>
      <w:r w:rsidR="0092169D">
        <w:rPr>
          <w:rFonts w:eastAsia="宋体"/>
          <w:lang w:eastAsia="zh-CN"/>
        </w:rPr>
        <w:t>UMi</w:t>
      </w:r>
      <w:proofErr w:type="spellEnd"/>
      <w:r w:rsidR="0092169D">
        <w:rPr>
          <w:rFonts w:eastAsia="宋体"/>
          <w:lang w:eastAsia="zh-CN"/>
        </w:rPr>
        <w:t>. And the fine-tuning gain on SGCS performance is visible with relatively larger fine-tuning dataset (CDL-C#20k), which vanishes when fine-tuning dataset is small (CDL-C#200</w:t>
      </w:r>
      <w:r w:rsidR="000E59B3">
        <w:rPr>
          <w:rFonts w:eastAsia="宋体"/>
          <w:lang w:eastAsia="zh-CN"/>
        </w:rPr>
        <w:t>).</w:t>
      </w:r>
      <w:r w:rsidR="000E59B3">
        <w:rPr>
          <w:rFonts w:eastAsia="宋体" w:hint="eastAsia"/>
          <w:lang w:eastAsia="zh-CN"/>
        </w:rPr>
        <w:t xml:space="preserve"> </w:t>
      </w:r>
      <w:r w:rsidR="000E59B3">
        <w:rPr>
          <w:rFonts w:eastAsia="宋体"/>
          <w:lang w:eastAsia="zh-CN"/>
        </w:rPr>
        <w:t xml:space="preserve">Based on </w:t>
      </w:r>
      <w:r w:rsidR="00130FA5">
        <w:rPr>
          <w:rFonts w:eastAsia="宋体"/>
          <w:lang w:eastAsia="zh-CN"/>
        </w:rPr>
        <w:t xml:space="preserve">Table </w:t>
      </w:r>
      <w:r w:rsidR="00E94BAD">
        <w:rPr>
          <w:rFonts w:eastAsia="宋体"/>
          <w:lang w:eastAsia="zh-CN"/>
        </w:rPr>
        <w:t>3</w:t>
      </w:r>
      <w:r w:rsidR="00130FA5">
        <w:rPr>
          <w:rFonts w:eastAsia="宋体"/>
          <w:lang w:eastAsia="zh-CN"/>
        </w:rPr>
        <w:t>, we have the following observations:</w:t>
      </w:r>
    </w:p>
    <w:p w14:paraId="4E6DE7A9" w14:textId="35B43085" w:rsidR="00130FA5" w:rsidRPr="009C0F87" w:rsidRDefault="009C0F87" w:rsidP="00476A91">
      <w:pPr>
        <w:pStyle w:val="a9"/>
        <w:jc w:val="both"/>
        <w:rPr>
          <w:rFonts w:eastAsia="宋体"/>
          <w:i/>
          <w:sz w:val="20"/>
          <w:lang w:eastAsia="zh-CN"/>
        </w:rPr>
      </w:pPr>
      <w:bookmarkStart w:id="23" w:name="_Ref134794380"/>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7</w:t>
      </w:r>
      <w:r w:rsidRPr="009C0F87">
        <w:rPr>
          <w:i/>
          <w:sz w:val="20"/>
        </w:rPr>
        <w:fldChar w:fldCharType="end"/>
      </w:r>
      <w:r w:rsidRPr="009C0F87">
        <w:rPr>
          <w:i/>
          <w:sz w:val="20"/>
        </w:rPr>
        <w:t xml:space="preserve">: </w:t>
      </w:r>
      <w:r w:rsidR="00E94BAD" w:rsidRPr="009C0F87">
        <w:rPr>
          <w:rFonts w:eastAsia="宋体" w:hint="eastAsia"/>
          <w:i/>
          <w:sz w:val="20"/>
          <w:lang w:eastAsia="zh-CN"/>
        </w:rPr>
        <w:t>F</w:t>
      </w:r>
      <w:r w:rsidR="00E94BAD" w:rsidRPr="009C0F87">
        <w:rPr>
          <w:rFonts w:eastAsia="宋体"/>
          <w:i/>
          <w:sz w:val="20"/>
          <w:lang w:eastAsia="zh-CN"/>
        </w:rPr>
        <w:t>or</w:t>
      </w:r>
      <w:r w:rsidR="00C225A7" w:rsidRPr="009C0F87">
        <w:rPr>
          <w:rFonts w:eastAsia="宋体"/>
          <w:i/>
          <w:sz w:val="20"/>
          <w:lang w:eastAsia="zh-CN"/>
        </w:rPr>
        <w:t xml:space="preserve"> AI model trained on </w:t>
      </w:r>
      <w:proofErr w:type="spellStart"/>
      <w:r w:rsidR="00C225A7" w:rsidRPr="009C0F87">
        <w:rPr>
          <w:rFonts w:eastAsia="宋体"/>
          <w:i/>
          <w:sz w:val="20"/>
          <w:lang w:eastAsia="zh-CN"/>
        </w:rPr>
        <w:t>UMa</w:t>
      </w:r>
      <w:proofErr w:type="spellEnd"/>
      <w:r w:rsidR="00C225A7" w:rsidRPr="009C0F87">
        <w:rPr>
          <w:rFonts w:eastAsia="宋体"/>
          <w:i/>
          <w:sz w:val="20"/>
          <w:lang w:eastAsia="zh-CN"/>
        </w:rPr>
        <w:t xml:space="preserve"> and fine-tuned on </w:t>
      </w:r>
      <w:proofErr w:type="spellStart"/>
      <w:r w:rsidR="00C225A7" w:rsidRPr="009C0F87">
        <w:rPr>
          <w:rFonts w:eastAsia="宋体"/>
          <w:i/>
          <w:sz w:val="20"/>
          <w:lang w:eastAsia="zh-CN"/>
        </w:rPr>
        <w:t>UMi</w:t>
      </w:r>
      <w:proofErr w:type="spellEnd"/>
      <w:r w:rsidR="00C225A7" w:rsidRPr="009C0F87">
        <w:rPr>
          <w:rFonts w:eastAsia="宋体"/>
          <w:i/>
          <w:sz w:val="20"/>
          <w:lang w:eastAsia="zh-CN"/>
        </w:rPr>
        <w:t xml:space="preserve">, the fine-tuning gain on SGCS performance is small with insufficient </w:t>
      </w:r>
      <w:proofErr w:type="spellStart"/>
      <w:r w:rsidR="00C225A7" w:rsidRPr="009C0F87">
        <w:rPr>
          <w:rFonts w:eastAsia="宋体"/>
          <w:i/>
          <w:sz w:val="20"/>
          <w:lang w:eastAsia="zh-CN"/>
        </w:rPr>
        <w:t>UMi</w:t>
      </w:r>
      <w:proofErr w:type="spellEnd"/>
      <w:r w:rsidR="00C225A7" w:rsidRPr="009C0F87">
        <w:rPr>
          <w:rFonts w:eastAsia="宋体"/>
          <w:i/>
          <w:sz w:val="20"/>
          <w:lang w:eastAsia="zh-CN"/>
        </w:rPr>
        <w:t xml:space="preserve"> fine-tuning dataset.</w:t>
      </w:r>
      <w:bookmarkEnd w:id="23"/>
    </w:p>
    <w:p w14:paraId="12242FA5" w14:textId="5046AF17" w:rsidR="00006D6F" w:rsidRPr="009C0F87" w:rsidRDefault="009C0F87" w:rsidP="00476A91">
      <w:pPr>
        <w:pStyle w:val="a9"/>
        <w:jc w:val="both"/>
        <w:rPr>
          <w:i/>
          <w:sz w:val="20"/>
        </w:rPr>
      </w:pPr>
      <w:bookmarkStart w:id="24" w:name="_Ref134794392"/>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8</w:t>
      </w:r>
      <w:r w:rsidRPr="009C0F87">
        <w:rPr>
          <w:i/>
          <w:sz w:val="20"/>
        </w:rPr>
        <w:fldChar w:fldCharType="end"/>
      </w:r>
      <w:r>
        <w:rPr>
          <w:i/>
          <w:sz w:val="20"/>
        </w:rPr>
        <w:t xml:space="preserve">: </w:t>
      </w:r>
      <w:r w:rsidR="00006D6F" w:rsidRPr="009C0F87">
        <w:rPr>
          <w:i/>
          <w:sz w:val="20"/>
        </w:rPr>
        <w:t xml:space="preserve">For AI model trained on </w:t>
      </w:r>
      <w:proofErr w:type="spellStart"/>
      <w:r w:rsidR="00006D6F" w:rsidRPr="009C0F87">
        <w:rPr>
          <w:i/>
          <w:sz w:val="20"/>
        </w:rPr>
        <w:t>UMa</w:t>
      </w:r>
      <w:proofErr w:type="spellEnd"/>
      <w:r w:rsidR="00006D6F" w:rsidRPr="009C0F87">
        <w:rPr>
          <w:i/>
          <w:sz w:val="20"/>
        </w:rPr>
        <w:t xml:space="preserve"> and fine-tuned on CDL-C, the fine-tuning gain on SGCS performance is about 3.6% for larger fine-tuning dataset, which vanishes when fine-tuning dataset is small.</w:t>
      </w:r>
      <w:bookmarkEnd w:id="24"/>
    </w:p>
    <w:p w14:paraId="21D67F82" w14:textId="62C933C2" w:rsidR="00006D6F" w:rsidRPr="009C0F87" w:rsidRDefault="009C0F87" w:rsidP="00476A91">
      <w:pPr>
        <w:pStyle w:val="a9"/>
        <w:jc w:val="both"/>
        <w:rPr>
          <w:i/>
          <w:sz w:val="20"/>
        </w:rPr>
      </w:pPr>
      <w:bookmarkStart w:id="25" w:name="_Ref134794398"/>
      <w:r w:rsidRPr="009C0F87">
        <w:rPr>
          <w:i/>
          <w:sz w:val="20"/>
        </w:rPr>
        <w:t xml:space="preserve">Observation </w:t>
      </w:r>
      <w:r w:rsidRPr="009C0F87">
        <w:rPr>
          <w:i/>
          <w:sz w:val="20"/>
        </w:rPr>
        <w:fldChar w:fldCharType="begin"/>
      </w:r>
      <w:r w:rsidRPr="009C0F87">
        <w:rPr>
          <w:i/>
          <w:sz w:val="20"/>
        </w:rPr>
        <w:instrText xml:space="preserve"> SEQ Observation \* ARABIC </w:instrText>
      </w:r>
      <w:r w:rsidRPr="009C0F87">
        <w:rPr>
          <w:i/>
          <w:sz w:val="20"/>
        </w:rPr>
        <w:fldChar w:fldCharType="separate"/>
      </w:r>
      <w:r w:rsidR="00AB69CD">
        <w:rPr>
          <w:i/>
          <w:noProof/>
          <w:sz w:val="20"/>
        </w:rPr>
        <w:t>9</w:t>
      </w:r>
      <w:r w:rsidRPr="009C0F87">
        <w:rPr>
          <w:i/>
          <w:sz w:val="20"/>
        </w:rPr>
        <w:fldChar w:fldCharType="end"/>
      </w:r>
      <w:r>
        <w:rPr>
          <w:i/>
          <w:sz w:val="20"/>
        </w:rPr>
        <w:t xml:space="preserve">: </w:t>
      </w:r>
      <w:r w:rsidR="00006D6F" w:rsidRPr="009C0F87">
        <w:rPr>
          <w:i/>
          <w:sz w:val="20"/>
        </w:rPr>
        <w:t xml:space="preserve">For AI model trained on </w:t>
      </w:r>
      <w:proofErr w:type="spellStart"/>
      <w:r w:rsidR="00006D6F" w:rsidRPr="009C0F87">
        <w:rPr>
          <w:i/>
          <w:sz w:val="20"/>
        </w:rPr>
        <w:t>UMa</w:t>
      </w:r>
      <w:proofErr w:type="spellEnd"/>
      <w:r w:rsidR="00006D6F" w:rsidRPr="009C0F87">
        <w:rPr>
          <w:i/>
          <w:sz w:val="20"/>
        </w:rPr>
        <w:t xml:space="preserve"> and fine-tuned on </w:t>
      </w:r>
      <w:proofErr w:type="spellStart"/>
      <w:r w:rsidR="00006D6F" w:rsidRPr="009C0F87">
        <w:rPr>
          <w:i/>
          <w:sz w:val="20"/>
        </w:rPr>
        <w:t>UMi</w:t>
      </w:r>
      <w:proofErr w:type="spellEnd"/>
      <w:r w:rsidR="00006D6F" w:rsidRPr="009C0F87">
        <w:rPr>
          <w:i/>
          <w:sz w:val="20"/>
        </w:rPr>
        <w:t xml:space="preserve"> and CDL-C, the fine-tuning with insufficient datasets cannot achieve the equivalent SGCS performance as</w:t>
      </w:r>
      <w:r w:rsidR="002302F9" w:rsidRPr="009C0F87">
        <w:rPr>
          <w:i/>
          <w:sz w:val="20"/>
        </w:rPr>
        <w:t xml:space="preserve"> upper-bound</w:t>
      </w:r>
      <w:r w:rsidR="00006D6F" w:rsidRPr="009C0F87">
        <w:rPr>
          <w:i/>
          <w:sz w:val="20"/>
        </w:rPr>
        <w:t>.</w:t>
      </w:r>
      <w:bookmarkEnd w:id="25"/>
    </w:p>
    <w:p w14:paraId="61CC1283" w14:textId="19CE35E4" w:rsidR="00006D6F" w:rsidRPr="00006D6F" w:rsidRDefault="00006D6F" w:rsidP="00476A91">
      <w:pPr>
        <w:pStyle w:val="a0"/>
        <w:numPr>
          <w:ilvl w:val="0"/>
          <w:numId w:val="9"/>
        </w:numPr>
        <w:spacing w:line="288" w:lineRule="auto"/>
        <w:rPr>
          <w:rFonts w:eastAsia="宋体"/>
          <w:b/>
          <w:i/>
          <w:lang w:eastAsia="zh-CN"/>
        </w:rPr>
      </w:pPr>
      <w:r>
        <w:rPr>
          <w:rFonts w:eastAsia="宋体"/>
          <w:b/>
          <w:i/>
          <w:lang w:eastAsia="zh-CN"/>
        </w:rPr>
        <w:t xml:space="preserve">Note: </w:t>
      </w:r>
      <w:r w:rsidR="002302F9">
        <w:rPr>
          <w:rFonts w:eastAsia="宋体"/>
          <w:b/>
          <w:i/>
          <w:lang w:eastAsia="zh-CN"/>
        </w:rPr>
        <w:t>upper-bound</w:t>
      </w:r>
      <w:r>
        <w:rPr>
          <w:rFonts w:eastAsia="宋体"/>
          <w:b/>
          <w:i/>
          <w:lang w:eastAsia="zh-CN"/>
        </w:rPr>
        <w:t xml:space="preserve"> indicates </w:t>
      </w:r>
      <w:r w:rsidR="00977604">
        <w:rPr>
          <w:rFonts w:eastAsia="宋体"/>
          <w:b/>
          <w:i/>
          <w:lang w:eastAsia="zh-CN"/>
        </w:rPr>
        <w:t>using sufficient training set, which is from the same scenario as testing set.</w:t>
      </w:r>
    </w:p>
    <w:p w14:paraId="11E047A1" w14:textId="274AF3BE" w:rsidR="000E59B3" w:rsidRDefault="005A0995" w:rsidP="00E94BAD">
      <w:pPr>
        <w:spacing w:beforeLines="50" w:before="120" w:line="288" w:lineRule="auto"/>
        <w:jc w:val="both"/>
        <w:rPr>
          <w:rFonts w:eastAsia="宋体"/>
          <w:lang w:eastAsia="zh-CN"/>
        </w:rPr>
      </w:pPr>
      <w:r>
        <w:rPr>
          <w:rFonts w:eastAsia="宋体"/>
          <w:lang w:eastAsia="zh-CN"/>
        </w:rPr>
        <w:t xml:space="preserve">Furthermore, the convergence speed </w:t>
      </w:r>
      <w:r w:rsidR="00D96AFF">
        <w:rPr>
          <w:rFonts w:eastAsia="宋体"/>
          <w:lang w:eastAsia="zh-CN"/>
        </w:rPr>
        <w:t xml:space="preserve">for </w:t>
      </w:r>
      <w:r>
        <w:rPr>
          <w:rFonts w:eastAsia="宋体"/>
          <w:lang w:eastAsia="zh-CN"/>
        </w:rPr>
        <w:t xml:space="preserve">fine-tuning </w:t>
      </w:r>
      <w:r w:rsidR="00D96AFF">
        <w:rPr>
          <w:rFonts w:eastAsia="宋体"/>
          <w:lang w:eastAsia="zh-CN"/>
        </w:rPr>
        <w:t>is also evaluat</w:t>
      </w:r>
      <w:r w:rsidR="00312606">
        <w:rPr>
          <w:rFonts w:eastAsia="宋体"/>
          <w:lang w:eastAsia="zh-CN"/>
        </w:rPr>
        <w:t>ed in</w:t>
      </w:r>
      <w:r w:rsidR="00B503A1">
        <w:rPr>
          <w:rFonts w:eastAsia="宋体"/>
          <w:lang w:eastAsia="zh-CN"/>
        </w:rPr>
        <w:t xml:space="preserve"> </w:t>
      </w:r>
      <w:r w:rsidR="00B503A1">
        <w:rPr>
          <w:rFonts w:eastAsia="宋体"/>
          <w:lang w:eastAsia="zh-CN"/>
        </w:rPr>
        <w:fldChar w:fldCharType="begin"/>
      </w:r>
      <w:r w:rsidR="00B503A1">
        <w:rPr>
          <w:rFonts w:eastAsia="宋体"/>
          <w:lang w:eastAsia="zh-CN"/>
        </w:rPr>
        <w:instrText xml:space="preserve"> REF _Ref134457074 \h </w:instrText>
      </w:r>
      <w:r w:rsidR="00B503A1">
        <w:rPr>
          <w:rFonts w:eastAsia="宋体"/>
          <w:lang w:eastAsia="zh-CN"/>
        </w:rPr>
      </w:r>
      <w:r w:rsidR="00B503A1">
        <w:rPr>
          <w:rFonts w:eastAsia="宋体"/>
          <w:lang w:eastAsia="zh-CN"/>
        </w:rPr>
        <w:fldChar w:fldCharType="separate"/>
      </w:r>
      <w:r w:rsidR="00B503A1" w:rsidRPr="00924356">
        <w:t xml:space="preserve">Table </w:t>
      </w:r>
      <w:r w:rsidR="00B503A1" w:rsidRPr="00924356">
        <w:rPr>
          <w:noProof/>
        </w:rPr>
        <w:t>5</w:t>
      </w:r>
      <w:r w:rsidR="00B503A1">
        <w:rPr>
          <w:rFonts w:eastAsia="宋体"/>
          <w:lang w:eastAsia="zh-CN"/>
        </w:rPr>
        <w:fldChar w:fldCharType="end"/>
      </w:r>
      <w:r w:rsidR="00D96AFF">
        <w:rPr>
          <w:rFonts w:eastAsia="宋体"/>
          <w:lang w:eastAsia="zh-CN"/>
        </w:rPr>
        <w:t xml:space="preserve">. </w:t>
      </w:r>
      <w:r w:rsidR="004A4843">
        <w:rPr>
          <w:rFonts w:eastAsia="宋体"/>
          <w:lang w:eastAsia="zh-CN"/>
        </w:rPr>
        <w:t xml:space="preserve">Here fine-tuning solution means trained on </w:t>
      </w:r>
      <w:proofErr w:type="spellStart"/>
      <w:r w:rsidR="004A4843">
        <w:rPr>
          <w:rFonts w:eastAsia="宋体"/>
          <w:lang w:eastAsia="zh-CN"/>
        </w:rPr>
        <w:t>UMa</w:t>
      </w:r>
      <w:proofErr w:type="spellEnd"/>
      <w:r w:rsidR="004A4843">
        <w:rPr>
          <w:rFonts w:eastAsia="宋体"/>
          <w:lang w:eastAsia="zh-CN"/>
        </w:rPr>
        <w:t xml:space="preserve"> and then fine-tuned on set CDL-C#2k and CDL-C#20k. </w:t>
      </w:r>
      <w:r w:rsidR="00D96AFF">
        <w:rPr>
          <w:rFonts w:eastAsia="宋体"/>
          <w:lang w:eastAsia="zh-CN"/>
        </w:rPr>
        <w:t xml:space="preserve">The compared baseline is directly trained on </w:t>
      </w:r>
      <w:r w:rsidR="004A4843">
        <w:rPr>
          <w:rFonts w:eastAsia="宋体"/>
          <w:lang w:eastAsia="zh-CN"/>
        </w:rPr>
        <w:t>set CDL-C#2k and CDL-C#20k</w:t>
      </w:r>
      <w:r w:rsidR="00D96AFF">
        <w:rPr>
          <w:rFonts w:eastAsia="宋体"/>
          <w:lang w:eastAsia="zh-CN"/>
        </w:rPr>
        <w:t xml:space="preserve"> with the random AI model initialization as the starting point.</w:t>
      </w:r>
      <w:r w:rsidR="00C4694F">
        <w:rPr>
          <w:rFonts w:eastAsia="宋体"/>
          <w:lang w:eastAsia="zh-CN"/>
        </w:rPr>
        <w:t xml:space="preserve"> </w:t>
      </w:r>
    </w:p>
    <w:p w14:paraId="1128FB46" w14:textId="6C04C259" w:rsidR="00924356" w:rsidRPr="00924356" w:rsidRDefault="00924356" w:rsidP="00924356">
      <w:pPr>
        <w:pStyle w:val="a9"/>
        <w:keepNext/>
        <w:jc w:val="center"/>
        <w:rPr>
          <w:sz w:val="20"/>
        </w:rPr>
      </w:pPr>
      <w:bookmarkStart w:id="26" w:name="_Ref134457074"/>
      <w:r w:rsidRPr="00924356">
        <w:rPr>
          <w:sz w:val="20"/>
        </w:rPr>
        <w:t xml:space="preserve">Table </w:t>
      </w:r>
      <w:r w:rsidRPr="00924356">
        <w:rPr>
          <w:sz w:val="20"/>
        </w:rPr>
        <w:fldChar w:fldCharType="begin"/>
      </w:r>
      <w:r w:rsidRPr="00924356">
        <w:rPr>
          <w:sz w:val="20"/>
        </w:rPr>
        <w:instrText xml:space="preserve"> SEQ Table \* ARABIC </w:instrText>
      </w:r>
      <w:r w:rsidRPr="00924356">
        <w:rPr>
          <w:sz w:val="20"/>
        </w:rPr>
        <w:fldChar w:fldCharType="separate"/>
      </w:r>
      <w:r w:rsidR="00AB69CD">
        <w:rPr>
          <w:noProof/>
          <w:sz w:val="20"/>
        </w:rPr>
        <w:t>5</w:t>
      </w:r>
      <w:r w:rsidRPr="00924356">
        <w:rPr>
          <w:sz w:val="20"/>
        </w:rPr>
        <w:fldChar w:fldCharType="end"/>
      </w:r>
      <w:bookmarkEnd w:id="26"/>
      <w:r w:rsidRPr="00924356">
        <w:rPr>
          <w:sz w:val="20"/>
        </w:rPr>
        <w:t>: Fine-tuning convergence speed evaluation</w:t>
      </w:r>
    </w:p>
    <w:tbl>
      <w:tblPr>
        <w:tblW w:w="9351" w:type="dxa"/>
        <w:jc w:val="center"/>
        <w:tblLayout w:type="fixed"/>
        <w:tblLook w:val="04A0" w:firstRow="1" w:lastRow="0" w:firstColumn="1" w:lastColumn="0" w:noHBand="0" w:noVBand="1"/>
      </w:tblPr>
      <w:tblGrid>
        <w:gridCol w:w="1276"/>
        <w:gridCol w:w="1150"/>
        <w:gridCol w:w="1079"/>
        <w:gridCol w:w="1168"/>
        <w:gridCol w:w="1134"/>
        <w:gridCol w:w="1134"/>
        <w:gridCol w:w="1276"/>
        <w:gridCol w:w="1134"/>
      </w:tblGrid>
      <w:tr w:rsidR="00772027" w:rsidRPr="001A3A64" w14:paraId="56BAA70A" w14:textId="77777777" w:rsidTr="00B62970">
        <w:trPr>
          <w:trHeight w:val="247"/>
          <w:jc w:val="center"/>
        </w:trPr>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D0CD7D" w14:textId="77777777"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682AD6" w14:textId="01B854E4" w:rsidR="00772027" w:rsidRPr="001A3A64" w:rsidRDefault="00772027" w:rsidP="00C4694F">
            <w:pPr>
              <w:spacing w:line="288" w:lineRule="auto"/>
              <w:jc w:val="center"/>
              <w:rPr>
                <w:rFonts w:eastAsia="宋体" w:cs="宋体"/>
                <w:bCs/>
                <w:color w:val="000000"/>
                <w:szCs w:val="21"/>
                <w:lang w:eastAsia="zh-CN"/>
              </w:rPr>
            </w:pPr>
            <w:r>
              <w:rPr>
                <w:rFonts w:eastAsia="宋体" w:cs="宋体"/>
                <w:bCs/>
                <w:color w:val="000000"/>
                <w:szCs w:val="21"/>
              </w:rPr>
              <w:t>Solution</w:t>
            </w:r>
          </w:p>
          <w:p w14:paraId="34401DB3" w14:textId="549C177E" w:rsidR="00772027" w:rsidRPr="001A3A64" w:rsidRDefault="00772027" w:rsidP="00363CDE">
            <w:pPr>
              <w:spacing w:line="288" w:lineRule="auto"/>
              <w:jc w:val="center"/>
              <w:rPr>
                <w:rFonts w:eastAsia="宋体" w:cs="宋体"/>
                <w:bCs/>
                <w:color w:val="000000"/>
                <w:szCs w:val="21"/>
                <w:lang w:eastAsia="zh-CN"/>
              </w:rPr>
            </w:pPr>
          </w:p>
        </w:tc>
        <w:tc>
          <w:tcPr>
            <w:tcW w:w="6925" w:type="dxa"/>
            <w:gridSpan w:val="6"/>
            <w:tcBorders>
              <w:top w:val="single" w:sz="4" w:space="0" w:color="auto"/>
              <w:left w:val="nil"/>
              <w:bottom w:val="single" w:sz="4" w:space="0" w:color="auto"/>
              <w:right w:val="single" w:sz="4" w:space="0" w:color="auto"/>
            </w:tcBorders>
          </w:tcPr>
          <w:p w14:paraId="1AC01A38" w14:textId="67872596" w:rsidR="00772027" w:rsidRPr="001A3A64" w:rsidRDefault="00772027" w:rsidP="00363CDE">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772027" w:rsidRPr="001A3A64" w14:paraId="27BBD9FE" w14:textId="629CFF7A" w:rsidTr="00772027">
        <w:trPr>
          <w:trHeight w:val="247"/>
          <w:jc w:val="center"/>
        </w:trPr>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1A71C86" w14:textId="77777777" w:rsidR="00772027" w:rsidRPr="001A3A64" w:rsidRDefault="00772027" w:rsidP="00772027">
            <w:pPr>
              <w:spacing w:line="288" w:lineRule="auto"/>
              <w:jc w:val="center"/>
              <w:rPr>
                <w:rFonts w:eastAsia="宋体" w:cs="宋体"/>
                <w:bCs/>
                <w:color w:val="000000"/>
                <w:szCs w:val="21"/>
              </w:rPr>
            </w:pPr>
          </w:p>
        </w:tc>
        <w:tc>
          <w:tcPr>
            <w:tcW w:w="11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2FE1E1E" w14:textId="77777777" w:rsidR="00772027" w:rsidRPr="001A3A64" w:rsidRDefault="00772027" w:rsidP="00772027">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tcPr>
          <w:p w14:paraId="39D62BC8" w14:textId="5A06F2C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E</w:t>
            </w:r>
            <w:r>
              <w:rPr>
                <w:rFonts w:eastAsia="宋体" w:cs="宋体"/>
                <w:bCs/>
                <w:color w:val="000000"/>
                <w:szCs w:val="21"/>
                <w:lang w:eastAsia="zh-CN"/>
              </w:rPr>
              <w:t>poch=0</w:t>
            </w:r>
          </w:p>
        </w:tc>
        <w:tc>
          <w:tcPr>
            <w:tcW w:w="1168" w:type="dxa"/>
            <w:tcBorders>
              <w:top w:val="nil"/>
              <w:left w:val="nil"/>
              <w:bottom w:val="single" w:sz="4" w:space="0" w:color="auto"/>
              <w:right w:val="single" w:sz="4" w:space="0" w:color="auto"/>
            </w:tcBorders>
            <w:shd w:val="clear" w:color="auto" w:fill="auto"/>
            <w:noWrap/>
            <w:vAlign w:val="center"/>
          </w:tcPr>
          <w:p w14:paraId="685A6B0D" w14:textId="1A64D641" w:rsidR="00772027" w:rsidRPr="001A3A64" w:rsidRDefault="00772027" w:rsidP="00772027">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134" w:type="dxa"/>
            <w:tcBorders>
              <w:top w:val="nil"/>
              <w:left w:val="nil"/>
              <w:bottom w:val="single" w:sz="4" w:space="0" w:color="auto"/>
              <w:right w:val="single" w:sz="4" w:space="0" w:color="auto"/>
            </w:tcBorders>
            <w:vAlign w:val="center"/>
          </w:tcPr>
          <w:p w14:paraId="11819475" w14:textId="297C4D5D"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p>
        </w:tc>
        <w:tc>
          <w:tcPr>
            <w:tcW w:w="1134" w:type="dxa"/>
            <w:tcBorders>
              <w:top w:val="nil"/>
              <w:left w:val="nil"/>
              <w:bottom w:val="single" w:sz="4" w:space="0" w:color="auto"/>
              <w:right w:val="single" w:sz="4" w:space="0" w:color="auto"/>
            </w:tcBorders>
          </w:tcPr>
          <w:p w14:paraId="7C05C290" w14:textId="20B0A2C8"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10</w:t>
            </w:r>
          </w:p>
        </w:tc>
        <w:tc>
          <w:tcPr>
            <w:tcW w:w="1276" w:type="dxa"/>
            <w:tcBorders>
              <w:top w:val="nil"/>
              <w:left w:val="nil"/>
              <w:bottom w:val="single" w:sz="4" w:space="0" w:color="auto"/>
              <w:right w:val="single" w:sz="4" w:space="0" w:color="auto"/>
            </w:tcBorders>
          </w:tcPr>
          <w:p w14:paraId="0139D060" w14:textId="33619CC3"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20</w:t>
            </w:r>
          </w:p>
        </w:tc>
        <w:tc>
          <w:tcPr>
            <w:tcW w:w="1134" w:type="dxa"/>
            <w:tcBorders>
              <w:top w:val="nil"/>
              <w:left w:val="nil"/>
              <w:bottom w:val="single" w:sz="4" w:space="0" w:color="auto"/>
              <w:right w:val="single" w:sz="4" w:space="0" w:color="auto"/>
            </w:tcBorders>
          </w:tcPr>
          <w:p w14:paraId="3C01D27F" w14:textId="01DCE28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r>
              <w:rPr>
                <w:rFonts w:eastAsia="宋体" w:cs="宋体"/>
                <w:bCs/>
                <w:color w:val="000000"/>
                <w:szCs w:val="21"/>
                <w:lang w:eastAsia="zh-CN"/>
              </w:rPr>
              <w:t>0</w:t>
            </w:r>
          </w:p>
        </w:tc>
      </w:tr>
      <w:tr w:rsidR="00772027" w:rsidRPr="001A3A64" w14:paraId="18DFE5B3" w14:textId="2CF5308C"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32F9685" w14:textId="48509C0C" w:rsidR="00772027" w:rsidRPr="001A3A64" w:rsidRDefault="00772027" w:rsidP="00772027">
            <w:pPr>
              <w:spacing w:line="288" w:lineRule="auto"/>
              <w:jc w:val="center"/>
              <w:rPr>
                <w:rFonts w:eastAsia="宋体" w:cs="宋体"/>
                <w:bCs/>
                <w:color w:val="000000"/>
                <w:szCs w:val="21"/>
              </w:rPr>
            </w:pPr>
            <w:r>
              <w:rPr>
                <w:rFonts w:eastAsia="宋体" w:cs="宋体"/>
                <w:bCs/>
                <w:color w:val="000000"/>
                <w:szCs w:val="21"/>
              </w:rPr>
              <w:t>CDL-C#2k</w:t>
            </w:r>
          </w:p>
        </w:tc>
        <w:tc>
          <w:tcPr>
            <w:tcW w:w="1150" w:type="dxa"/>
            <w:tcBorders>
              <w:top w:val="nil"/>
              <w:left w:val="nil"/>
              <w:bottom w:val="single" w:sz="4" w:space="0" w:color="auto"/>
              <w:right w:val="single" w:sz="4" w:space="0" w:color="auto"/>
            </w:tcBorders>
            <w:shd w:val="clear" w:color="auto" w:fill="auto"/>
            <w:noWrap/>
            <w:vAlign w:val="center"/>
            <w:hideMark/>
          </w:tcPr>
          <w:p w14:paraId="63AE3BAA" w14:textId="41E37AB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2E33D04F" w14:textId="724C7F1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14CB4197" w14:textId="42E51F3B"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.772</w:t>
            </w:r>
          </w:p>
        </w:tc>
        <w:tc>
          <w:tcPr>
            <w:tcW w:w="1134" w:type="dxa"/>
            <w:tcBorders>
              <w:top w:val="nil"/>
              <w:left w:val="nil"/>
              <w:bottom w:val="single" w:sz="4" w:space="0" w:color="auto"/>
              <w:right w:val="single" w:sz="4" w:space="0" w:color="auto"/>
            </w:tcBorders>
            <w:vAlign w:val="center"/>
          </w:tcPr>
          <w:p w14:paraId="4A4C8B30" w14:textId="6AEBE882"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.778</w:t>
            </w:r>
          </w:p>
        </w:tc>
        <w:tc>
          <w:tcPr>
            <w:tcW w:w="1134" w:type="dxa"/>
            <w:tcBorders>
              <w:top w:val="nil"/>
              <w:left w:val="nil"/>
              <w:bottom w:val="single" w:sz="4" w:space="0" w:color="auto"/>
              <w:right w:val="single" w:sz="4" w:space="0" w:color="auto"/>
            </w:tcBorders>
          </w:tcPr>
          <w:p w14:paraId="76AFB7F9" w14:textId="7743A76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.779</w:t>
            </w:r>
          </w:p>
        </w:tc>
        <w:tc>
          <w:tcPr>
            <w:tcW w:w="1276" w:type="dxa"/>
            <w:tcBorders>
              <w:top w:val="nil"/>
              <w:left w:val="nil"/>
              <w:bottom w:val="single" w:sz="4" w:space="0" w:color="auto"/>
              <w:right w:val="single" w:sz="4" w:space="0" w:color="auto"/>
            </w:tcBorders>
          </w:tcPr>
          <w:p w14:paraId="4C6650AC" w14:textId="797A151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c>
          <w:tcPr>
            <w:tcW w:w="1134" w:type="dxa"/>
            <w:tcBorders>
              <w:top w:val="nil"/>
              <w:left w:val="nil"/>
              <w:bottom w:val="single" w:sz="4" w:space="0" w:color="auto"/>
              <w:right w:val="single" w:sz="4" w:space="0" w:color="auto"/>
            </w:tcBorders>
          </w:tcPr>
          <w:p w14:paraId="55543F9A" w14:textId="5B876114"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r>
      <w:tr w:rsidR="00772027" w:rsidRPr="001A3A64" w14:paraId="7B615C61" w14:textId="1C18E17F"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07BB122" w14:textId="77777777" w:rsidR="00772027" w:rsidRPr="001A3A64" w:rsidRDefault="00772027" w:rsidP="00772027">
            <w:pPr>
              <w:spacing w:line="288" w:lineRule="auto"/>
              <w:jc w:val="center"/>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04474C88" w14:textId="19D4E3B1" w:rsidR="00772027" w:rsidRPr="001A3A64" w:rsidRDefault="002302F9" w:rsidP="00772027">
            <w:pPr>
              <w:spacing w:line="288" w:lineRule="auto"/>
              <w:jc w:val="center"/>
              <w:rPr>
                <w:rFonts w:eastAsia="宋体" w:cs="宋体"/>
                <w:bCs/>
                <w:color w:val="000000"/>
                <w:szCs w:val="21"/>
                <w:lang w:eastAsia="zh-CN"/>
              </w:rPr>
            </w:pPr>
            <w:r>
              <w:rPr>
                <w:rFonts w:eastAsia="宋体" w:cs="宋体"/>
                <w:bCs/>
                <w:color w:val="000000"/>
                <w:szCs w:val="21"/>
                <w:lang w:eastAsia="zh-CN"/>
              </w:rPr>
              <w:t>Baseline</w:t>
            </w:r>
          </w:p>
        </w:tc>
        <w:tc>
          <w:tcPr>
            <w:tcW w:w="1079" w:type="dxa"/>
            <w:tcBorders>
              <w:top w:val="nil"/>
              <w:left w:val="nil"/>
              <w:bottom w:val="single" w:sz="4" w:space="0" w:color="auto"/>
              <w:right w:val="single" w:sz="4" w:space="0" w:color="auto"/>
            </w:tcBorders>
            <w:shd w:val="clear" w:color="auto" w:fill="auto"/>
            <w:noWrap/>
            <w:vAlign w:val="center"/>
          </w:tcPr>
          <w:p w14:paraId="3E4FB574" w14:textId="1BFC147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2F0F7E3" w14:textId="73A41ABF"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.100</w:t>
            </w:r>
          </w:p>
        </w:tc>
        <w:tc>
          <w:tcPr>
            <w:tcW w:w="1134" w:type="dxa"/>
            <w:tcBorders>
              <w:top w:val="nil"/>
              <w:left w:val="nil"/>
              <w:bottom w:val="single" w:sz="4" w:space="0" w:color="auto"/>
              <w:right w:val="single" w:sz="4" w:space="0" w:color="auto"/>
            </w:tcBorders>
            <w:vAlign w:val="center"/>
          </w:tcPr>
          <w:p w14:paraId="77F90020" w14:textId="79A3137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.277</w:t>
            </w:r>
          </w:p>
        </w:tc>
        <w:tc>
          <w:tcPr>
            <w:tcW w:w="1134" w:type="dxa"/>
            <w:tcBorders>
              <w:top w:val="nil"/>
              <w:left w:val="nil"/>
              <w:bottom w:val="single" w:sz="4" w:space="0" w:color="auto"/>
              <w:right w:val="single" w:sz="4" w:space="0" w:color="auto"/>
            </w:tcBorders>
          </w:tcPr>
          <w:p w14:paraId="67A1013D" w14:textId="002E7C4C"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.414</w:t>
            </w:r>
          </w:p>
        </w:tc>
        <w:tc>
          <w:tcPr>
            <w:tcW w:w="1276" w:type="dxa"/>
            <w:tcBorders>
              <w:top w:val="nil"/>
              <w:left w:val="nil"/>
              <w:bottom w:val="single" w:sz="4" w:space="0" w:color="auto"/>
              <w:right w:val="single" w:sz="4" w:space="0" w:color="auto"/>
            </w:tcBorders>
          </w:tcPr>
          <w:p w14:paraId="6A27D7A2" w14:textId="12632EC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.481</w:t>
            </w:r>
          </w:p>
        </w:tc>
        <w:tc>
          <w:tcPr>
            <w:tcW w:w="1134" w:type="dxa"/>
            <w:tcBorders>
              <w:top w:val="nil"/>
              <w:left w:val="nil"/>
              <w:bottom w:val="single" w:sz="4" w:space="0" w:color="auto"/>
              <w:right w:val="single" w:sz="4" w:space="0" w:color="auto"/>
            </w:tcBorders>
          </w:tcPr>
          <w:p w14:paraId="018F83DB" w14:textId="0206407F"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.610</w:t>
            </w:r>
          </w:p>
        </w:tc>
      </w:tr>
      <w:tr w:rsidR="00772027" w:rsidRPr="001A3A64" w14:paraId="37B70E1B" w14:textId="79C21D4E"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3351" w14:textId="5E2290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C</w:t>
            </w:r>
            <w:r>
              <w:rPr>
                <w:rFonts w:eastAsia="宋体" w:cs="宋体"/>
                <w:bCs/>
                <w:color w:val="000000"/>
                <w:szCs w:val="21"/>
                <w:lang w:eastAsia="zh-CN"/>
              </w:rPr>
              <w:t>DL-C#20k</w:t>
            </w:r>
          </w:p>
        </w:tc>
        <w:tc>
          <w:tcPr>
            <w:tcW w:w="1150" w:type="dxa"/>
            <w:tcBorders>
              <w:top w:val="nil"/>
              <w:left w:val="nil"/>
              <w:bottom w:val="single" w:sz="4" w:space="0" w:color="auto"/>
              <w:right w:val="single" w:sz="4" w:space="0" w:color="auto"/>
            </w:tcBorders>
            <w:shd w:val="clear" w:color="auto" w:fill="auto"/>
            <w:noWrap/>
            <w:vAlign w:val="center"/>
          </w:tcPr>
          <w:p w14:paraId="2743591C" w14:textId="6B84218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5DBE40DE" w14:textId="6AC35D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66CB703E" w14:textId="44E4EC75"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sidRPr="001A3A64">
              <w:rPr>
                <w:rFonts w:eastAsia="宋体" w:cs="宋体"/>
                <w:bCs/>
                <w:color w:val="000000"/>
                <w:szCs w:val="21"/>
              </w:rPr>
              <w:t>.772</w:t>
            </w:r>
          </w:p>
        </w:tc>
        <w:tc>
          <w:tcPr>
            <w:tcW w:w="1134" w:type="dxa"/>
            <w:tcBorders>
              <w:top w:val="nil"/>
              <w:left w:val="nil"/>
              <w:bottom w:val="single" w:sz="4" w:space="0" w:color="auto"/>
              <w:right w:val="single" w:sz="4" w:space="0" w:color="auto"/>
            </w:tcBorders>
            <w:vAlign w:val="center"/>
          </w:tcPr>
          <w:p w14:paraId="1D5A4959" w14:textId="1D5029D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Pr>
                <w:rFonts w:eastAsia="宋体" w:cs="宋体"/>
                <w:bCs/>
                <w:color w:val="000000"/>
                <w:szCs w:val="21"/>
              </w:rPr>
              <w:t>.789</w:t>
            </w:r>
          </w:p>
        </w:tc>
        <w:tc>
          <w:tcPr>
            <w:tcW w:w="1134" w:type="dxa"/>
            <w:tcBorders>
              <w:top w:val="nil"/>
              <w:left w:val="nil"/>
              <w:bottom w:val="single" w:sz="4" w:space="0" w:color="auto"/>
              <w:right w:val="single" w:sz="4" w:space="0" w:color="auto"/>
            </w:tcBorders>
          </w:tcPr>
          <w:p w14:paraId="34F54659" w14:textId="2762F2C8"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.792</w:t>
            </w:r>
          </w:p>
        </w:tc>
        <w:tc>
          <w:tcPr>
            <w:tcW w:w="1276" w:type="dxa"/>
            <w:tcBorders>
              <w:top w:val="nil"/>
              <w:left w:val="nil"/>
              <w:bottom w:val="single" w:sz="4" w:space="0" w:color="auto"/>
              <w:right w:val="single" w:sz="4" w:space="0" w:color="auto"/>
            </w:tcBorders>
          </w:tcPr>
          <w:p w14:paraId="2912E832" w14:textId="1A08A0ED"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.798</w:t>
            </w:r>
          </w:p>
        </w:tc>
        <w:tc>
          <w:tcPr>
            <w:tcW w:w="1134" w:type="dxa"/>
            <w:tcBorders>
              <w:top w:val="nil"/>
              <w:left w:val="nil"/>
              <w:bottom w:val="single" w:sz="4" w:space="0" w:color="auto"/>
              <w:right w:val="single" w:sz="4" w:space="0" w:color="auto"/>
            </w:tcBorders>
          </w:tcPr>
          <w:p w14:paraId="26EB34BF" w14:textId="58125566"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.807</w:t>
            </w:r>
          </w:p>
        </w:tc>
      </w:tr>
      <w:tr w:rsidR="00772027" w:rsidRPr="001A3A64" w14:paraId="36206720" w14:textId="285348B2"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4A4FC1A" w14:textId="77777777" w:rsidR="00772027" w:rsidRPr="001A3A64" w:rsidRDefault="00772027" w:rsidP="00772027">
            <w:pPr>
              <w:spacing w:line="288" w:lineRule="auto"/>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48682033" w14:textId="61E41BD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B</w:t>
            </w:r>
            <w:r>
              <w:rPr>
                <w:rFonts w:eastAsia="宋体" w:cs="宋体"/>
                <w:bCs/>
                <w:color w:val="000000"/>
                <w:szCs w:val="21"/>
                <w:lang w:eastAsia="zh-CN"/>
              </w:rPr>
              <w:t>aseline</w:t>
            </w:r>
          </w:p>
        </w:tc>
        <w:tc>
          <w:tcPr>
            <w:tcW w:w="1079" w:type="dxa"/>
            <w:tcBorders>
              <w:top w:val="nil"/>
              <w:left w:val="nil"/>
              <w:bottom w:val="single" w:sz="4" w:space="0" w:color="auto"/>
              <w:right w:val="single" w:sz="4" w:space="0" w:color="auto"/>
            </w:tcBorders>
            <w:shd w:val="clear" w:color="auto" w:fill="auto"/>
            <w:noWrap/>
            <w:vAlign w:val="center"/>
          </w:tcPr>
          <w:p w14:paraId="5DA82B8D" w14:textId="30AA534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79BB710" w14:textId="526317D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.351</w:t>
            </w:r>
          </w:p>
        </w:tc>
        <w:tc>
          <w:tcPr>
            <w:tcW w:w="1134" w:type="dxa"/>
            <w:tcBorders>
              <w:top w:val="nil"/>
              <w:left w:val="nil"/>
              <w:bottom w:val="single" w:sz="4" w:space="0" w:color="auto"/>
              <w:right w:val="single" w:sz="4" w:space="0" w:color="auto"/>
            </w:tcBorders>
            <w:vAlign w:val="center"/>
          </w:tcPr>
          <w:p w14:paraId="00AD541A" w14:textId="3E95D777"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.605</w:t>
            </w:r>
          </w:p>
        </w:tc>
        <w:tc>
          <w:tcPr>
            <w:tcW w:w="1134" w:type="dxa"/>
            <w:tcBorders>
              <w:top w:val="nil"/>
              <w:left w:val="nil"/>
              <w:bottom w:val="single" w:sz="4" w:space="0" w:color="auto"/>
              <w:right w:val="single" w:sz="4" w:space="0" w:color="auto"/>
            </w:tcBorders>
          </w:tcPr>
          <w:p w14:paraId="37554E0C" w14:textId="1577B398"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.639</w:t>
            </w:r>
          </w:p>
        </w:tc>
        <w:tc>
          <w:tcPr>
            <w:tcW w:w="1276" w:type="dxa"/>
            <w:tcBorders>
              <w:top w:val="nil"/>
              <w:left w:val="nil"/>
              <w:bottom w:val="single" w:sz="4" w:space="0" w:color="auto"/>
              <w:right w:val="single" w:sz="4" w:space="0" w:color="auto"/>
            </w:tcBorders>
          </w:tcPr>
          <w:p w14:paraId="404E3E51" w14:textId="2C318D0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.715</w:t>
            </w:r>
          </w:p>
        </w:tc>
        <w:tc>
          <w:tcPr>
            <w:tcW w:w="1134" w:type="dxa"/>
            <w:tcBorders>
              <w:top w:val="nil"/>
              <w:left w:val="nil"/>
              <w:bottom w:val="single" w:sz="4" w:space="0" w:color="auto"/>
              <w:right w:val="single" w:sz="4" w:space="0" w:color="auto"/>
            </w:tcBorders>
          </w:tcPr>
          <w:p w14:paraId="1E18AF2E" w14:textId="03FB67D0"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.804</w:t>
            </w:r>
          </w:p>
        </w:tc>
      </w:tr>
    </w:tbl>
    <w:p w14:paraId="03000274" w14:textId="3FB210BE" w:rsidR="004776BD" w:rsidRDefault="006E428C" w:rsidP="00B503A1">
      <w:pPr>
        <w:spacing w:beforeLines="50" w:before="120" w:line="288" w:lineRule="auto"/>
        <w:jc w:val="both"/>
        <w:rPr>
          <w:rFonts w:eastAsia="宋体"/>
          <w:lang w:eastAsia="zh-CN"/>
        </w:rPr>
      </w:pPr>
      <w:r>
        <w:rPr>
          <w:rFonts w:eastAsia="宋体" w:hint="eastAsia"/>
          <w:lang w:eastAsia="zh-CN"/>
        </w:rPr>
        <w:t>O</w:t>
      </w:r>
      <w:r>
        <w:rPr>
          <w:rFonts w:eastAsia="宋体"/>
          <w:lang w:eastAsia="zh-CN"/>
        </w:rPr>
        <w:t xml:space="preserve">bviously, for both 2k and 20k dataset, the </w:t>
      </w:r>
      <w:r w:rsidR="000F5D0F">
        <w:rPr>
          <w:rFonts w:eastAsia="宋体"/>
          <w:lang w:eastAsia="zh-CN"/>
        </w:rPr>
        <w:t>fine-tuning</w:t>
      </w:r>
      <w:r w:rsidR="004776BD">
        <w:rPr>
          <w:rFonts w:eastAsia="宋体"/>
          <w:lang w:eastAsia="zh-CN"/>
        </w:rPr>
        <w:t xml:space="preserve"> solution </w:t>
      </w:r>
      <w:r w:rsidR="000F5D0F">
        <w:rPr>
          <w:rFonts w:eastAsia="宋体"/>
          <w:lang w:eastAsia="zh-CN"/>
        </w:rPr>
        <w:t>converges faster than baseline</w:t>
      </w:r>
      <w:r w:rsidR="004776BD">
        <w:rPr>
          <w:rFonts w:eastAsia="宋体"/>
          <w:lang w:eastAsia="zh-CN"/>
        </w:rPr>
        <w:t>. Specifically, for smaller dataset CDL-C#2k, the fine-tuning can achieve about 27.9% SGCS performance gain compared with baseline after 50 epochs. While for larger dataset CDL-C#20k, fine-tuning and baseline achieve similar SGCS performance after 50 epochs.  Based on Table 4, we have the following observations:</w:t>
      </w:r>
    </w:p>
    <w:p w14:paraId="03E16B20" w14:textId="6D68CED1" w:rsidR="004776BD" w:rsidRPr="00B503A1" w:rsidRDefault="00B503A1" w:rsidP="00B503A1">
      <w:pPr>
        <w:pStyle w:val="a9"/>
        <w:jc w:val="both"/>
        <w:rPr>
          <w:rFonts w:eastAsia="宋体"/>
          <w:i/>
          <w:sz w:val="20"/>
          <w:szCs w:val="20"/>
          <w:lang w:eastAsia="zh-CN"/>
        </w:rPr>
      </w:pPr>
      <w:bookmarkStart w:id="27" w:name="_Ref134794402"/>
      <w:r w:rsidRPr="00B503A1">
        <w:rPr>
          <w:i/>
          <w:sz w:val="20"/>
          <w:szCs w:val="20"/>
        </w:rPr>
        <w:t xml:space="preserve">Observation </w:t>
      </w:r>
      <w:r w:rsidRPr="00B503A1">
        <w:rPr>
          <w:i/>
          <w:sz w:val="20"/>
          <w:szCs w:val="20"/>
        </w:rPr>
        <w:fldChar w:fldCharType="begin"/>
      </w:r>
      <w:r w:rsidRPr="00B503A1">
        <w:rPr>
          <w:i/>
          <w:sz w:val="20"/>
          <w:szCs w:val="20"/>
        </w:rPr>
        <w:instrText xml:space="preserve"> SEQ Observation \* ARABIC </w:instrText>
      </w:r>
      <w:r w:rsidRPr="00B503A1">
        <w:rPr>
          <w:i/>
          <w:sz w:val="20"/>
          <w:szCs w:val="20"/>
        </w:rPr>
        <w:fldChar w:fldCharType="separate"/>
      </w:r>
      <w:r w:rsidR="00AB69CD">
        <w:rPr>
          <w:i/>
          <w:noProof/>
          <w:sz w:val="20"/>
          <w:szCs w:val="20"/>
        </w:rPr>
        <w:t>10</w:t>
      </w:r>
      <w:r w:rsidRPr="00B503A1">
        <w:rPr>
          <w:i/>
          <w:sz w:val="20"/>
          <w:szCs w:val="20"/>
        </w:rPr>
        <w:fldChar w:fldCharType="end"/>
      </w:r>
      <w:r>
        <w:rPr>
          <w:i/>
          <w:sz w:val="20"/>
          <w:szCs w:val="20"/>
        </w:rPr>
        <w:t xml:space="preserve">: </w:t>
      </w:r>
      <w:r w:rsidR="004776BD" w:rsidRPr="00B503A1">
        <w:rPr>
          <w:rFonts w:eastAsia="宋体"/>
          <w:i/>
          <w:sz w:val="20"/>
          <w:szCs w:val="20"/>
          <w:lang w:eastAsia="zh-CN"/>
        </w:rPr>
        <w:t>Fine-tuning converges faster than baseline</w:t>
      </w:r>
      <w:r w:rsidR="00B734E8" w:rsidRPr="00B503A1">
        <w:rPr>
          <w:rFonts w:eastAsia="宋体"/>
          <w:i/>
          <w:sz w:val="20"/>
          <w:szCs w:val="20"/>
          <w:lang w:eastAsia="zh-CN"/>
        </w:rPr>
        <w:t xml:space="preserve"> for both CDL-C#2k and CDL-C#20k datasets. Compared with baseline, fine-tuning achieves about 27.9% SGCS performance gain on smaller dataset CDL-C#2k and similar SGCS performance gain on larger dataset CDL-C#20k.</w:t>
      </w:r>
      <w:bookmarkEnd w:id="27"/>
    </w:p>
    <w:p w14:paraId="4A223D4E" w14:textId="7187AA78" w:rsidR="004776BD" w:rsidRPr="00B503A1" w:rsidRDefault="00B734E8" w:rsidP="00B503A1">
      <w:pPr>
        <w:pStyle w:val="a0"/>
        <w:numPr>
          <w:ilvl w:val="0"/>
          <w:numId w:val="9"/>
        </w:numPr>
        <w:spacing w:line="288" w:lineRule="auto"/>
        <w:rPr>
          <w:rFonts w:eastAsia="宋体"/>
          <w:b/>
          <w:i/>
          <w:szCs w:val="20"/>
          <w:lang w:eastAsia="zh-CN"/>
        </w:rPr>
      </w:pPr>
      <w:r w:rsidRPr="00B503A1">
        <w:rPr>
          <w:rFonts w:eastAsia="宋体"/>
          <w:b/>
          <w:i/>
          <w:szCs w:val="20"/>
          <w:lang w:eastAsia="zh-CN"/>
        </w:rPr>
        <w:t>Note: baseline indicates using directly trained on CDL-C#2k and CDL-C#20k with random AI model initialization as starting point.</w:t>
      </w:r>
    </w:p>
    <w:p w14:paraId="2E45A8BC" w14:textId="77777777" w:rsidR="00041C4B" w:rsidRPr="00041C4B" w:rsidRDefault="00690F5D" w:rsidP="00E94BAD">
      <w:pPr>
        <w:pStyle w:val="3"/>
        <w:spacing w:line="288" w:lineRule="auto"/>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9534398" w14:textId="04415763" w:rsidR="00182E77" w:rsidRDefault="00B14942" w:rsidP="004E2E06">
      <w:pPr>
        <w:spacing w:after="120" w:line="288" w:lineRule="auto"/>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r different training sets and testing sets are listed in</w:t>
      </w:r>
      <w:r w:rsidR="0089430A">
        <w:rPr>
          <w:rFonts w:eastAsia="宋体"/>
          <w:lang w:eastAsia="zh-CN"/>
        </w:rPr>
        <w:t xml:space="preserve"> </w:t>
      </w:r>
      <w:r w:rsidR="0089430A">
        <w:rPr>
          <w:rFonts w:eastAsia="宋体"/>
          <w:lang w:eastAsia="zh-CN"/>
        </w:rPr>
        <w:fldChar w:fldCharType="begin"/>
      </w:r>
      <w:r w:rsidR="0089430A">
        <w:rPr>
          <w:rFonts w:eastAsia="宋体"/>
          <w:lang w:eastAsia="zh-CN"/>
        </w:rPr>
        <w:instrText xml:space="preserve"> REF _Ref134457165 \h </w:instrText>
      </w:r>
      <w:r w:rsidR="0089430A">
        <w:rPr>
          <w:rFonts w:eastAsia="宋体"/>
          <w:lang w:eastAsia="zh-CN"/>
        </w:rPr>
      </w:r>
      <w:r w:rsidR="0089430A">
        <w:rPr>
          <w:rFonts w:eastAsia="宋体"/>
          <w:lang w:eastAsia="zh-CN"/>
        </w:rPr>
        <w:fldChar w:fldCharType="separate"/>
      </w:r>
      <w:r w:rsidR="0089430A" w:rsidRPr="004E2E06">
        <w:t xml:space="preserve">Table </w:t>
      </w:r>
      <w:r w:rsidR="0089430A" w:rsidRPr="004E2E06">
        <w:rPr>
          <w:noProof/>
        </w:rPr>
        <w:t>6</w:t>
      </w:r>
      <w:r w:rsidR="0089430A">
        <w:rPr>
          <w:rFonts w:eastAsia="宋体"/>
          <w:lang w:eastAsia="zh-CN"/>
        </w:rPr>
        <w:fldChar w:fldCharType="end"/>
      </w:r>
      <w:r w:rsidR="00E42276">
        <w:rPr>
          <w:rFonts w:eastAsia="宋体"/>
          <w:lang w:eastAsia="zh-CN"/>
        </w:rPr>
        <w:t>.</w:t>
      </w:r>
    </w:p>
    <w:p w14:paraId="6B271A98" w14:textId="2B4D71D2" w:rsidR="004E2E06" w:rsidRPr="004E2E06" w:rsidRDefault="004E2E06" w:rsidP="004E2E06">
      <w:pPr>
        <w:pStyle w:val="a9"/>
        <w:keepNext/>
        <w:jc w:val="center"/>
        <w:rPr>
          <w:sz w:val="20"/>
        </w:rPr>
      </w:pPr>
      <w:bookmarkStart w:id="28" w:name="_Ref134457165"/>
      <w:r w:rsidRPr="004E2E06">
        <w:rPr>
          <w:sz w:val="20"/>
        </w:rPr>
        <w:t xml:space="preserve">Table </w:t>
      </w:r>
      <w:r w:rsidRPr="004E2E06">
        <w:rPr>
          <w:sz w:val="20"/>
        </w:rPr>
        <w:fldChar w:fldCharType="begin"/>
      </w:r>
      <w:r w:rsidRPr="004E2E06">
        <w:rPr>
          <w:sz w:val="20"/>
        </w:rPr>
        <w:instrText xml:space="preserve"> SEQ Table \* ARABIC </w:instrText>
      </w:r>
      <w:r w:rsidRPr="004E2E06">
        <w:rPr>
          <w:sz w:val="20"/>
        </w:rPr>
        <w:fldChar w:fldCharType="separate"/>
      </w:r>
      <w:r w:rsidR="00AB69CD">
        <w:rPr>
          <w:noProof/>
          <w:sz w:val="20"/>
        </w:rPr>
        <w:t>6</w:t>
      </w:r>
      <w:r w:rsidRPr="004E2E06">
        <w:rPr>
          <w:sz w:val="20"/>
        </w:rPr>
        <w:fldChar w:fldCharType="end"/>
      </w:r>
      <w:bookmarkEnd w:id="28"/>
      <w:r w:rsidRPr="004E2E06">
        <w:rPr>
          <w:sz w:val="20"/>
        </w:rPr>
        <w:t xml:space="preserve">: </w:t>
      </w:r>
      <w:r w:rsidRPr="004E2E06">
        <w:rPr>
          <w:rFonts w:eastAsia="宋体"/>
          <w:sz w:val="20"/>
          <w:lang w:eastAsia="zh-CN"/>
        </w:rPr>
        <w:t>Scalability performance evaluation</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E94BAD">
            <w:pPr>
              <w:spacing w:line="288" w:lineRule="auto"/>
              <w:jc w:val="center"/>
              <w:rPr>
                <w:rFonts w:eastAsia="宋体"/>
                <w:bCs/>
                <w:lang w:eastAsia="zh-CN"/>
              </w:rPr>
            </w:pPr>
          </w:p>
        </w:tc>
        <w:tc>
          <w:tcPr>
            <w:tcW w:w="1545" w:type="dxa"/>
            <w:noWrap/>
            <w:vAlign w:val="center"/>
            <w:hideMark/>
          </w:tcPr>
          <w:p w14:paraId="343616E5" w14:textId="59D08E60" w:rsidR="00754272" w:rsidRPr="00F67D09" w:rsidRDefault="00754272" w:rsidP="00E94BAD">
            <w:pPr>
              <w:spacing w:line="288" w:lineRule="auto"/>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E94BAD">
            <w:pPr>
              <w:spacing w:line="288" w:lineRule="auto"/>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E94BAD">
            <w:pPr>
              <w:spacing w:line="288" w:lineRule="auto"/>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E94BAD">
            <w:pPr>
              <w:spacing w:line="288" w:lineRule="auto"/>
              <w:jc w:val="center"/>
              <w:rPr>
                <w:rFonts w:eastAsia="宋体"/>
                <w:bCs/>
                <w:lang w:eastAsia="zh-CN"/>
              </w:rPr>
            </w:pPr>
            <w:r>
              <w:rPr>
                <w:rFonts w:eastAsia="宋体" w:hint="eastAsia"/>
                <w:bCs/>
                <w:lang w:eastAsia="zh-CN"/>
              </w:rPr>
              <w:lastRenderedPageBreak/>
              <w:t>3</w:t>
            </w:r>
            <w:r>
              <w:rPr>
                <w:rFonts w:eastAsia="宋体"/>
                <w:bCs/>
                <w:lang w:eastAsia="zh-CN"/>
              </w:rPr>
              <w:t>2 port#67bit</w:t>
            </w:r>
          </w:p>
        </w:tc>
        <w:tc>
          <w:tcPr>
            <w:tcW w:w="1545" w:type="dxa"/>
            <w:noWrap/>
            <w:vAlign w:val="center"/>
            <w:hideMark/>
          </w:tcPr>
          <w:p w14:paraId="79E96EF0" w14:textId="47B36DAF"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E94BAD">
            <w:pPr>
              <w:spacing w:line="288" w:lineRule="auto"/>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E94BAD">
            <w:pPr>
              <w:spacing w:line="288" w:lineRule="auto"/>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E94BAD">
            <w:pPr>
              <w:spacing w:line="288" w:lineRule="auto"/>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E94BAD">
            <w:pPr>
              <w:spacing w:line="288" w:lineRule="auto"/>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.853</w:t>
            </w:r>
          </w:p>
        </w:tc>
        <w:tc>
          <w:tcPr>
            <w:tcW w:w="1559" w:type="dxa"/>
            <w:noWrap/>
            <w:vAlign w:val="center"/>
          </w:tcPr>
          <w:p w14:paraId="571D3F2D" w14:textId="6BB8C96E"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.898</w:t>
            </w:r>
          </w:p>
        </w:tc>
        <w:tc>
          <w:tcPr>
            <w:tcW w:w="1459" w:type="dxa"/>
            <w:noWrap/>
            <w:vAlign w:val="center"/>
          </w:tcPr>
          <w:p w14:paraId="180D95DD" w14:textId="2D7690C1" w:rsidR="00182E77" w:rsidRPr="00F67D09" w:rsidRDefault="00E631E5" w:rsidP="00E94BAD">
            <w:pPr>
              <w:spacing w:line="288" w:lineRule="auto"/>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.834</w:t>
            </w:r>
          </w:p>
        </w:tc>
        <w:tc>
          <w:tcPr>
            <w:tcW w:w="1559" w:type="dxa"/>
            <w:noWrap/>
            <w:vAlign w:val="center"/>
          </w:tcPr>
          <w:p w14:paraId="69D3FCB0" w14:textId="0F224EB1"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w:t>
            </w:r>
          </w:p>
        </w:tc>
        <w:tc>
          <w:tcPr>
            <w:tcW w:w="1459" w:type="dxa"/>
            <w:noWrap/>
            <w:vAlign w:val="center"/>
          </w:tcPr>
          <w:p w14:paraId="0491CE66" w14:textId="3E1CCE5D" w:rsidR="00182E77" w:rsidRPr="008C6DF3" w:rsidRDefault="00182E77" w:rsidP="00E94BAD">
            <w:pPr>
              <w:spacing w:line="288" w:lineRule="auto"/>
              <w:jc w:val="center"/>
              <w:rPr>
                <w:rFonts w:eastAsia="宋体"/>
                <w:bCs/>
                <w:lang w:eastAsia="zh-CN"/>
              </w:rPr>
            </w:pPr>
            <w:r w:rsidRPr="008C6DF3">
              <w:rPr>
                <w:rFonts w:eastAsia="宋体" w:hint="eastAsia"/>
                <w:bCs/>
                <w:lang w:eastAsia="zh-CN"/>
              </w:rPr>
              <w:t>0</w:t>
            </w:r>
            <w:r w:rsidRPr="008C6DF3">
              <w:rPr>
                <w:rFonts w:eastAsia="宋体"/>
                <w:bCs/>
                <w:lang w:eastAsia="zh-CN"/>
              </w:rPr>
              <w:t>.821</w:t>
            </w:r>
          </w:p>
        </w:tc>
      </w:tr>
    </w:tbl>
    <w:p w14:paraId="3A52557D" w14:textId="7609F636" w:rsidR="00E631E5" w:rsidRDefault="00E631E5" w:rsidP="00D97E6D">
      <w:pPr>
        <w:spacing w:beforeLines="50" w:before="120" w:after="120" w:line="288" w:lineRule="auto"/>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1702BD69" w:rsidR="0006006B" w:rsidRDefault="00E631E5" w:rsidP="00E94BAD">
      <w:pPr>
        <w:spacing w:after="120" w:line="288" w:lineRule="auto"/>
        <w:jc w:val="both"/>
        <w:rPr>
          <w:rFonts w:eastAsia="宋体"/>
          <w:lang w:eastAsia="zh-CN"/>
        </w:rPr>
      </w:pPr>
      <w:r>
        <w:rPr>
          <w:rFonts w:eastAsia="宋体"/>
          <w:lang w:eastAsia="zh-CN"/>
        </w:rPr>
        <w:t xml:space="preserve">Obviously, for the scalability on various </w:t>
      </w:r>
      <w:r w:rsidR="003634E1">
        <w:rPr>
          <w:rFonts w:eastAsia="宋体" w:hint="eastAsia"/>
          <w:lang w:eastAsia="zh-CN"/>
        </w:rPr>
        <w:t>number</w:t>
      </w:r>
      <w:r w:rsidR="003634E1">
        <w:rPr>
          <w:rFonts w:eastAsia="宋体"/>
          <w:lang w:eastAsia="zh-CN"/>
        </w:rPr>
        <w:t xml:space="preserve"> of </w:t>
      </w:r>
      <w:r>
        <w:rPr>
          <w:rFonts w:eastAsia="宋体"/>
          <w:lang w:eastAsia="zh-CN"/>
        </w:rPr>
        <w:t>antenna port</w:t>
      </w:r>
      <w:r w:rsidR="003634E1">
        <w:rPr>
          <w:rFonts w:eastAsia="宋体"/>
          <w:lang w:eastAsia="zh-CN"/>
        </w:rPr>
        <w:t>s</w:t>
      </w:r>
      <w:r>
        <w:rPr>
          <w:rFonts w:eastAsia="宋体"/>
          <w:lang w:eastAsia="zh-CN"/>
        </w:rPr>
        <w:t xml:space="preserve">, the AI/ML model only trained on 32 port </w:t>
      </w:r>
      <w:r w:rsidR="00A937F3">
        <w:rPr>
          <w:rFonts w:eastAsia="宋体"/>
          <w:lang w:eastAsia="zh-CN"/>
        </w:rPr>
        <w:t xml:space="preserve">will suffer considerable performance </w:t>
      </w:r>
      <w:r w:rsidR="002302F9">
        <w:rPr>
          <w:rFonts w:eastAsia="宋体"/>
          <w:lang w:eastAsia="zh-CN"/>
        </w:rPr>
        <w:t>degradation in</w:t>
      </w:r>
      <w:r w:rsidR="0048638B">
        <w:rPr>
          <w:rFonts w:eastAsia="宋体"/>
          <w:lang w:eastAsia="zh-CN"/>
        </w:rPr>
        <w:t xml:space="preserve"> the testing with </w:t>
      </w:r>
      <w:r>
        <w:rPr>
          <w:rFonts w:eastAsia="宋体"/>
          <w:lang w:eastAsia="zh-CN"/>
        </w:rPr>
        <w:t xml:space="preserve">16 port, while the AI/ML model trained on mixing datasets with 32 port and 16 port can improve the SGCS significantly when testing on 16 port. Meanwhile, for the scalability on various CSI feedback payloads, the AI/ML model only trained on 67bit performs </w:t>
      </w:r>
      <w:r w:rsidR="00142FCF">
        <w:rPr>
          <w:rFonts w:eastAsia="宋体" w:hint="eastAsia"/>
          <w:lang w:eastAsia="zh-CN"/>
        </w:rPr>
        <w:t>will</w:t>
      </w:r>
      <w:r w:rsidR="00142FCF">
        <w:rPr>
          <w:rFonts w:eastAsia="宋体"/>
          <w:lang w:eastAsia="zh-CN"/>
        </w:rPr>
        <w:t xml:space="preserve"> suffer significant performance degradation in the testing with </w:t>
      </w:r>
      <w:r>
        <w:rPr>
          <w:rFonts w:eastAsia="宋体"/>
          <w:lang w:eastAsia="zh-CN"/>
        </w:rPr>
        <w:t xml:space="preserve">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486DC283" w14:textId="314A6676" w:rsidR="00E94BA5" w:rsidRPr="0089430A" w:rsidRDefault="0089430A" w:rsidP="0089430A">
      <w:pPr>
        <w:pStyle w:val="a9"/>
        <w:jc w:val="both"/>
        <w:rPr>
          <w:rFonts w:eastAsia="宋体"/>
          <w:i/>
          <w:sz w:val="20"/>
          <w:lang w:eastAsia="zh-CN"/>
        </w:rPr>
      </w:pPr>
      <w:bookmarkStart w:id="29" w:name="_Ref134794406"/>
      <w:r w:rsidRPr="0089430A">
        <w:rPr>
          <w:i/>
          <w:sz w:val="20"/>
        </w:rPr>
        <w:t xml:space="preserve">Observation </w:t>
      </w:r>
      <w:r w:rsidRPr="0089430A">
        <w:rPr>
          <w:i/>
          <w:sz w:val="20"/>
        </w:rPr>
        <w:fldChar w:fldCharType="begin"/>
      </w:r>
      <w:r w:rsidRPr="0089430A">
        <w:rPr>
          <w:i/>
          <w:sz w:val="20"/>
        </w:rPr>
        <w:instrText xml:space="preserve"> SEQ Observation \* ARABIC </w:instrText>
      </w:r>
      <w:r w:rsidRPr="0089430A">
        <w:rPr>
          <w:i/>
          <w:sz w:val="20"/>
        </w:rPr>
        <w:fldChar w:fldCharType="separate"/>
      </w:r>
      <w:r w:rsidR="00AB69CD">
        <w:rPr>
          <w:i/>
          <w:noProof/>
          <w:sz w:val="20"/>
        </w:rPr>
        <w:t>11</w:t>
      </w:r>
      <w:r w:rsidRPr="0089430A">
        <w:rPr>
          <w:i/>
          <w:sz w:val="20"/>
        </w:rPr>
        <w:fldChar w:fldCharType="end"/>
      </w:r>
      <w:r>
        <w:rPr>
          <w:i/>
          <w:sz w:val="20"/>
        </w:rPr>
        <w:t xml:space="preserve">: </w:t>
      </w:r>
      <w:r w:rsidR="000C43EA" w:rsidRPr="0089430A">
        <w:rPr>
          <w:rFonts w:eastAsia="宋体"/>
          <w:i/>
          <w:sz w:val="20"/>
          <w:lang w:eastAsia="zh-CN"/>
        </w:rPr>
        <w:t xml:space="preserve">The scalability performance of AI/ML model for various </w:t>
      </w:r>
      <w:r w:rsidR="002C7FAB" w:rsidRPr="0089430A">
        <w:rPr>
          <w:rFonts w:eastAsia="宋体"/>
          <w:i/>
          <w:sz w:val="20"/>
          <w:lang w:eastAsia="zh-CN"/>
        </w:rPr>
        <w:t xml:space="preserve">number of </w:t>
      </w:r>
      <w:r w:rsidR="000C43EA" w:rsidRPr="0089430A">
        <w:rPr>
          <w:rFonts w:eastAsia="宋体"/>
          <w:i/>
          <w:sz w:val="20"/>
          <w:lang w:eastAsia="zh-CN"/>
        </w:rPr>
        <w:t>antenna ports and CSI feedback payloads can be improved by trained on mixing datasets.</w:t>
      </w:r>
      <w:bookmarkEnd w:id="29"/>
    </w:p>
    <w:p w14:paraId="4F277543" w14:textId="2B3D3105" w:rsidR="00D171EE" w:rsidRDefault="0042617B" w:rsidP="00C03F4E">
      <w:pPr>
        <w:spacing w:line="288" w:lineRule="auto"/>
        <w:jc w:val="both"/>
        <w:rPr>
          <w:rFonts w:eastAsiaTheme="minorEastAsia"/>
          <w:lang w:eastAsia="zh-CN"/>
        </w:rPr>
      </w:pPr>
      <w:r>
        <w:rPr>
          <w:rFonts w:eastAsiaTheme="minorEastAsia"/>
          <w:lang w:eastAsia="zh-CN"/>
        </w:rPr>
        <w:t>We simulate the performance with 1</w:t>
      </w:r>
      <w:r w:rsidR="00F07C3E">
        <w:rPr>
          <w:rFonts w:eastAsiaTheme="minorEastAsia"/>
          <w:lang w:eastAsia="zh-CN"/>
        </w:rPr>
        <w:t xml:space="preserve"> common</w:t>
      </w:r>
      <w:r>
        <w:rPr>
          <w:rFonts w:eastAsiaTheme="minorEastAsia"/>
          <w:lang w:eastAsia="zh-CN"/>
        </w:rPr>
        <w:t xml:space="preserve"> decoder at </w:t>
      </w:r>
      <w:r w:rsidR="00317D86">
        <w:rPr>
          <w:rFonts w:eastAsiaTheme="minorEastAsia"/>
          <w:lang w:eastAsia="zh-CN"/>
        </w:rPr>
        <w:t>NW</w:t>
      </w:r>
      <w:r>
        <w:rPr>
          <w:rFonts w:eastAsiaTheme="minorEastAsia"/>
          <w:lang w:eastAsia="zh-CN"/>
        </w:rPr>
        <w:t xml:space="preserve"> and 2 </w:t>
      </w:r>
      <w:r w:rsidR="00F07C3E">
        <w:rPr>
          <w:rFonts w:eastAsiaTheme="minorEastAsia"/>
          <w:lang w:eastAsia="zh-CN"/>
        </w:rPr>
        <w:t xml:space="preserve">UE-specific </w:t>
      </w:r>
      <w:r>
        <w:rPr>
          <w:rFonts w:eastAsiaTheme="minorEastAsia"/>
          <w:lang w:eastAsia="zh-CN"/>
        </w:rPr>
        <w:t xml:space="preserve">encoders at different UE sides with different configurations. Specifically, </w:t>
      </w:r>
      <w:r w:rsidR="00C82BE2">
        <w:rPr>
          <w:rFonts w:eastAsiaTheme="minorEastAsia"/>
          <w:lang w:eastAsia="zh-CN"/>
        </w:rPr>
        <w:t xml:space="preserve">32 port#67bit is configured for UE 1 and 16 port#49bit is configured for UE 2. The same </w:t>
      </w:r>
      <w:r w:rsidR="00D171EE">
        <w:rPr>
          <w:rFonts w:eastAsiaTheme="minorEastAsia"/>
          <w:lang w:eastAsia="zh-CN"/>
        </w:rPr>
        <w:t>encoder</w:t>
      </w:r>
      <w:r w:rsidR="00C82BE2">
        <w:rPr>
          <w:rFonts w:eastAsiaTheme="minorEastAsia"/>
          <w:lang w:eastAsia="zh-CN"/>
        </w:rPr>
        <w:t xml:space="preserve"> </w:t>
      </w:r>
      <w:r w:rsidR="00D171EE">
        <w:rPr>
          <w:rFonts w:eastAsiaTheme="minorEastAsia"/>
          <w:lang w:eastAsia="zh-CN"/>
        </w:rPr>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both two UEs, and the aligned decoder 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w:t>
      </w:r>
      <w:r w:rsidR="00317D86">
        <w:rPr>
          <w:rFonts w:eastAsiaTheme="minorEastAsia"/>
          <w:lang w:eastAsia="zh-CN"/>
        </w:rPr>
        <w:t>NW</w:t>
      </w:r>
      <w:r w:rsidR="00D171EE">
        <w:rPr>
          <w:rFonts w:eastAsiaTheme="minorEastAsia"/>
          <w:lang w:eastAsia="zh-CN"/>
        </w:rPr>
        <w:t>. The AI/ML model is trained on the mix</w:t>
      </w:r>
      <w:r w:rsidR="00FF6341">
        <w:rPr>
          <w:rFonts w:eastAsiaTheme="minorEastAsia"/>
          <w:lang w:eastAsia="zh-CN"/>
        </w:rPr>
        <w:t>ing</w:t>
      </w:r>
      <w:r w:rsidR="00D171EE">
        <w:rPr>
          <w:rFonts w:eastAsiaTheme="minorEastAsia"/>
          <w:lang w:eastAsia="zh-CN"/>
        </w:rPr>
        <w:t xml:space="preserve"> datasets with 32 port#67bit and 16 port#49bit, </w:t>
      </w:r>
      <w:r w:rsidR="008E0D5E">
        <w:rPr>
          <w:rFonts w:eastAsiaTheme="minorEastAsia"/>
          <w:lang w:eastAsia="zh-CN"/>
        </w:rPr>
        <w:fldChar w:fldCharType="begin"/>
      </w:r>
      <w:r w:rsidR="008E0D5E">
        <w:rPr>
          <w:rFonts w:eastAsiaTheme="minorEastAsia"/>
          <w:lang w:eastAsia="zh-CN"/>
        </w:rPr>
        <w:instrText xml:space="preserve"> REF _Ref134457339 \h </w:instrText>
      </w:r>
      <w:r w:rsidR="008E0D5E">
        <w:rPr>
          <w:rFonts w:eastAsiaTheme="minorEastAsia"/>
          <w:lang w:eastAsia="zh-CN"/>
        </w:rPr>
      </w:r>
      <w:r w:rsidR="008E0D5E">
        <w:rPr>
          <w:rFonts w:eastAsiaTheme="minorEastAsia"/>
          <w:lang w:eastAsia="zh-CN"/>
        </w:rPr>
        <w:fldChar w:fldCharType="separate"/>
      </w:r>
      <w:r w:rsidR="008E0D5E" w:rsidRPr="00C03F4E">
        <w:t xml:space="preserve">Table </w:t>
      </w:r>
      <w:r w:rsidR="008E0D5E" w:rsidRPr="00C03F4E">
        <w:rPr>
          <w:noProof/>
        </w:rPr>
        <w:t>7</w:t>
      </w:r>
      <w:r w:rsidR="008E0D5E">
        <w:rPr>
          <w:rFonts w:eastAsiaTheme="minorEastAsia"/>
          <w:lang w:eastAsia="zh-CN"/>
        </w:rPr>
        <w:fldChar w:fldCharType="end"/>
      </w:r>
      <w:r w:rsidR="008E0D5E">
        <w:rPr>
          <w:rFonts w:eastAsiaTheme="minorEastAsia"/>
          <w:lang w:eastAsia="zh-CN"/>
        </w:rPr>
        <w:t xml:space="preserve"> </w:t>
      </w:r>
      <w:r w:rsidR="00D171EE">
        <w:rPr>
          <w:rFonts w:eastAsiaTheme="minorEastAsia"/>
          <w:lang w:eastAsia="zh-CN"/>
        </w:rPr>
        <w:t>shows the testing results for both two configurations.</w:t>
      </w:r>
    </w:p>
    <w:p w14:paraId="1A69BFAD" w14:textId="34A37517" w:rsidR="00C03F4E" w:rsidRPr="00C03F4E" w:rsidRDefault="00C03F4E" w:rsidP="00C03F4E">
      <w:pPr>
        <w:pStyle w:val="a9"/>
        <w:keepNext/>
        <w:jc w:val="center"/>
        <w:rPr>
          <w:sz w:val="20"/>
        </w:rPr>
      </w:pPr>
      <w:bookmarkStart w:id="30" w:name="_Ref134457339"/>
      <w:r w:rsidRPr="00C03F4E">
        <w:rPr>
          <w:sz w:val="20"/>
        </w:rPr>
        <w:t xml:space="preserve">Table </w:t>
      </w:r>
      <w:r w:rsidRPr="00C03F4E">
        <w:rPr>
          <w:sz w:val="20"/>
        </w:rPr>
        <w:fldChar w:fldCharType="begin"/>
      </w:r>
      <w:r w:rsidRPr="00C03F4E">
        <w:rPr>
          <w:sz w:val="20"/>
        </w:rPr>
        <w:instrText xml:space="preserve"> SEQ Table \* ARABIC </w:instrText>
      </w:r>
      <w:r w:rsidRPr="00C03F4E">
        <w:rPr>
          <w:sz w:val="20"/>
        </w:rPr>
        <w:fldChar w:fldCharType="separate"/>
      </w:r>
      <w:r w:rsidR="00AB69CD">
        <w:rPr>
          <w:noProof/>
          <w:sz w:val="20"/>
        </w:rPr>
        <w:t>7</w:t>
      </w:r>
      <w:r w:rsidRPr="00C03F4E">
        <w:rPr>
          <w:sz w:val="20"/>
        </w:rPr>
        <w:fldChar w:fldCharType="end"/>
      </w:r>
      <w:bookmarkEnd w:id="30"/>
      <w:r w:rsidRPr="00C03F4E">
        <w:rPr>
          <w:sz w:val="20"/>
        </w:rPr>
        <w:t>: Multi-encoder performance</w:t>
      </w:r>
    </w:p>
    <w:tbl>
      <w:tblPr>
        <w:tblStyle w:val="af3"/>
        <w:tblW w:w="0" w:type="auto"/>
        <w:tblLook w:val="04A0" w:firstRow="1" w:lastRow="0" w:firstColumn="1" w:lastColumn="0" w:noHBand="0" w:noVBand="1"/>
      </w:tblPr>
      <w:tblGrid>
        <w:gridCol w:w="3020"/>
        <w:gridCol w:w="3021"/>
        <w:gridCol w:w="3021"/>
      </w:tblGrid>
      <w:tr w:rsidR="00D171EE" w14:paraId="67C584C1" w14:textId="77777777" w:rsidTr="00D171EE">
        <w:tc>
          <w:tcPr>
            <w:tcW w:w="3020" w:type="dxa"/>
          </w:tcPr>
          <w:p w14:paraId="28FAE4B7" w14:textId="0857A358" w:rsidR="00D171EE" w:rsidRDefault="00D171EE"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raining </w:t>
            </w:r>
            <w:r w:rsidR="0063325D">
              <w:rPr>
                <w:rFonts w:eastAsiaTheme="minorEastAsia"/>
                <w:lang w:eastAsia="zh-CN"/>
              </w:rPr>
              <w:t>s</w:t>
            </w:r>
            <w:r>
              <w:rPr>
                <w:rFonts w:eastAsiaTheme="minorEastAsia"/>
                <w:lang w:eastAsia="zh-CN"/>
              </w:rPr>
              <w:t>et</w:t>
            </w:r>
          </w:p>
        </w:tc>
        <w:tc>
          <w:tcPr>
            <w:tcW w:w="3021" w:type="dxa"/>
          </w:tcPr>
          <w:p w14:paraId="3C2517EC" w14:textId="16BC5B9A"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1, 32 port#67bit</w:t>
            </w:r>
          </w:p>
        </w:tc>
        <w:tc>
          <w:tcPr>
            <w:tcW w:w="3021" w:type="dxa"/>
          </w:tcPr>
          <w:p w14:paraId="76139199" w14:textId="77BDB777"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2, 16 port</w:t>
            </w:r>
            <w:r>
              <w:rPr>
                <w:rFonts w:eastAsiaTheme="minorEastAsia" w:hint="eastAsia"/>
                <w:lang w:eastAsia="zh-CN"/>
              </w:rPr>
              <w:t>#</w:t>
            </w:r>
            <w:r>
              <w:rPr>
                <w:rFonts w:eastAsiaTheme="minorEastAsia"/>
                <w:lang w:eastAsia="zh-CN"/>
              </w:rPr>
              <w:t>49bit</w:t>
            </w:r>
          </w:p>
        </w:tc>
      </w:tr>
      <w:tr w:rsidR="00D171EE" w14:paraId="56238596" w14:textId="77777777" w:rsidTr="00D171EE">
        <w:tc>
          <w:tcPr>
            <w:tcW w:w="3020" w:type="dxa"/>
          </w:tcPr>
          <w:p w14:paraId="1F82C8CA" w14:textId="1B2C0B51" w:rsidR="00D171EE" w:rsidRDefault="00D171EE"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w:t>
            </w:r>
            <w:r w:rsidR="00FF6341">
              <w:rPr>
                <w:rFonts w:eastAsia="宋体"/>
                <w:bCs/>
                <w:lang w:eastAsia="zh-CN"/>
              </w:rPr>
              <w:t>49</w:t>
            </w:r>
            <w:r>
              <w:rPr>
                <w:rFonts w:eastAsia="宋体"/>
                <w:bCs/>
                <w:lang w:eastAsia="zh-CN"/>
              </w:rPr>
              <w:t>bit</w:t>
            </w:r>
          </w:p>
        </w:tc>
        <w:tc>
          <w:tcPr>
            <w:tcW w:w="3021" w:type="dxa"/>
          </w:tcPr>
          <w:p w14:paraId="775DBDB4" w14:textId="562C4666"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.835</w:t>
            </w:r>
          </w:p>
        </w:tc>
        <w:tc>
          <w:tcPr>
            <w:tcW w:w="3021" w:type="dxa"/>
          </w:tcPr>
          <w:p w14:paraId="624397CD" w14:textId="794B778F"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.858</w:t>
            </w:r>
          </w:p>
        </w:tc>
      </w:tr>
    </w:tbl>
    <w:p w14:paraId="7CA46DC1" w14:textId="77777777" w:rsidR="003230A2" w:rsidRDefault="003230A2" w:rsidP="00E94BAD">
      <w:pPr>
        <w:spacing w:line="288" w:lineRule="auto"/>
        <w:jc w:val="both"/>
        <w:rPr>
          <w:rFonts w:eastAsiaTheme="minorEastAsia"/>
          <w:lang w:eastAsia="zh-CN"/>
        </w:rPr>
      </w:pPr>
    </w:p>
    <w:p w14:paraId="6CB5C1C9" w14:textId="716EBDED" w:rsidR="00D171EE" w:rsidRDefault="00FF6341" w:rsidP="008E0D5E">
      <w:pPr>
        <w:spacing w:line="288" w:lineRule="auto"/>
        <w:jc w:val="both"/>
        <w:rPr>
          <w:rFonts w:eastAsiaTheme="minorEastAsia"/>
          <w:lang w:eastAsia="zh-CN"/>
        </w:rPr>
      </w:pPr>
      <w:r>
        <w:rPr>
          <w:rFonts w:eastAsiaTheme="minorEastAsia"/>
          <w:lang w:eastAsia="zh-CN"/>
        </w:rPr>
        <w:t>As given in</w:t>
      </w:r>
      <w:r w:rsidR="008E0D5E">
        <w:rPr>
          <w:rFonts w:eastAsiaTheme="minorEastAsia"/>
          <w:lang w:eastAsia="zh-CN"/>
        </w:rPr>
        <w:t xml:space="preserve"> </w:t>
      </w:r>
      <w:r w:rsidR="008E0D5E">
        <w:rPr>
          <w:rFonts w:eastAsiaTheme="minorEastAsia"/>
          <w:lang w:eastAsia="zh-CN"/>
        </w:rPr>
        <w:fldChar w:fldCharType="begin"/>
      </w:r>
      <w:r w:rsidR="008E0D5E">
        <w:rPr>
          <w:rFonts w:eastAsiaTheme="minorEastAsia"/>
          <w:lang w:eastAsia="zh-CN"/>
        </w:rPr>
        <w:instrText xml:space="preserve"> REF _Ref134457339 \h </w:instrText>
      </w:r>
      <w:r w:rsidR="008E0D5E">
        <w:rPr>
          <w:rFonts w:eastAsiaTheme="minorEastAsia"/>
          <w:lang w:eastAsia="zh-CN"/>
        </w:rPr>
      </w:r>
      <w:r w:rsidR="008E0D5E">
        <w:rPr>
          <w:rFonts w:eastAsiaTheme="minorEastAsia"/>
          <w:lang w:eastAsia="zh-CN"/>
        </w:rPr>
        <w:fldChar w:fldCharType="separate"/>
      </w:r>
      <w:r w:rsidR="008E0D5E" w:rsidRPr="00C03F4E">
        <w:t xml:space="preserve">Table </w:t>
      </w:r>
      <w:r w:rsidR="008E0D5E" w:rsidRPr="00C03F4E">
        <w:rPr>
          <w:noProof/>
        </w:rPr>
        <w:t>7</w:t>
      </w:r>
      <w:r w:rsidR="008E0D5E">
        <w:rPr>
          <w:rFonts w:eastAsiaTheme="minorEastAsia"/>
          <w:lang w:eastAsia="zh-CN"/>
        </w:rPr>
        <w:fldChar w:fldCharType="end"/>
      </w:r>
      <w:r>
        <w:rPr>
          <w:rFonts w:eastAsiaTheme="minorEastAsia"/>
          <w:lang w:eastAsia="zh-CN"/>
        </w:rPr>
        <w:t>, AI/ML model with common decoder and multi-encoder at different UE sides with different configurations can achieve good performance for both two UEs. Furthermore, training on the mixing datasets with UE-specific encoder can achieve 0.858 for UE 2, which is larger than 0.821 with common encoder.</w:t>
      </w:r>
    </w:p>
    <w:p w14:paraId="2AD0E40A" w14:textId="50C0AE2F" w:rsidR="00802080" w:rsidRPr="008E0D5E" w:rsidRDefault="008E0D5E" w:rsidP="008E0D5E">
      <w:pPr>
        <w:pStyle w:val="a9"/>
        <w:jc w:val="both"/>
        <w:rPr>
          <w:i/>
          <w:sz w:val="20"/>
        </w:rPr>
      </w:pPr>
      <w:bookmarkStart w:id="31" w:name="_Ref134794411"/>
      <w:r w:rsidRPr="008E0D5E">
        <w:rPr>
          <w:i/>
          <w:sz w:val="20"/>
        </w:rPr>
        <w:t xml:space="preserve">Observation </w:t>
      </w:r>
      <w:r w:rsidRPr="008E0D5E">
        <w:rPr>
          <w:i/>
          <w:sz w:val="20"/>
        </w:rPr>
        <w:fldChar w:fldCharType="begin"/>
      </w:r>
      <w:r w:rsidRPr="008E0D5E">
        <w:rPr>
          <w:i/>
          <w:sz w:val="20"/>
        </w:rPr>
        <w:instrText xml:space="preserve"> SEQ Observation \* ARABIC </w:instrText>
      </w:r>
      <w:r w:rsidRPr="008E0D5E">
        <w:rPr>
          <w:i/>
          <w:sz w:val="20"/>
        </w:rPr>
        <w:fldChar w:fldCharType="separate"/>
      </w:r>
      <w:r w:rsidR="00AB69CD">
        <w:rPr>
          <w:i/>
          <w:noProof/>
          <w:sz w:val="20"/>
        </w:rPr>
        <w:t>12</w:t>
      </w:r>
      <w:r w:rsidRPr="008E0D5E">
        <w:rPr>
          <w:i/>
          <w:sz w:val="20"/>
        </w:rPr>
        <w:fldChar w:fldCharType="end"/>
      </w:r>
      <w:r>
        <w:rPr>
          <w:i/>
          <w:sz w:val="20"/>
        </w:rPr>
        <w:t xml:space="preserve">: </w:t>
      </w:r>
      <w:r w:rsidR="00F07C3E" w:rsidRPr="008E0D5E">
        <w:rPr>
          <w:i/>
          <w:sz w:val="20"/>
        </w:rPr>
        <w:t>Using common decoder with UE-specific encoder achieves higher SGCS than using common decoder with common encoder.</w:t>
      </w:r>
      <w:bookmarkEnd w:id="31"/>
    </w:p>
    <w:p w14:paraId="0AFE42E3" w14:textId="1D901D6E" w:rsidR="003230A2" w:rsidRPr="008E0D5E" w:rsidRDefault="003230A2" w:rsidP="008E0D5E">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imilarly, we also simulate the performance with 1 common encoder at UE side and 2 </w:t>
      </w:r>
      <w:r w:rsidR="00317D86">
        <w:rPr>
          <w:rFonts w:eastAsiaTheme="minorEastAsia"/>
          <w:lang w:eastAsia="zh-CN"/>
        </w:rPr>
        <w:t>gNB</w:t>
      </w:r>
      <w:r>
        <w:rPr>
          <w:rFonts w:eastAsiaTheme="minorEastAsia"/>
          <w:lang w:eastAsia="zh-CN"/>
        </w:rPr>
        <w:t xml:space="preserve">-specific decoders at </w:t>
      </w:r>
      <w:r w:rsidR="00317D86">
        <w:rPr>
          <w:rFonts w:eastAsiaTheme="minorEastAsia"/>
          <w:lang w:eastAsia="zh-CN"/>
        </w:rPr>
        <w:t>NW</w:t>
      </w:r>
      <w:r>
        <w:rPr>
          <w:rFonts w:eastAsiaTheme="minorEastAsia"/>
          <w:lang w:eastAsia="zh-CN"/>
        </w:rPr>
        <w:t xml:space="preserve"> side with different configurations. Specifically, 32 port#67bit is configured for </w:t>
      </w:r>
      <w:r w:rsidR="00317D86">
        <w:rPr>
          <w:rFonts w:eastAsiaTheme="minorEastAsia"/>
          <w:lang w:eastAsia="zh-CN"/>
        </w:rPr>
        <w:t>gNB</w:t>
      </w:r>
      <w:r>
        <w:rPr>
          <w:rFonts w:eastAsiaTheme="minorEastAsia"/>
          <w:lang w:eastAsia="zh-CN"/>
        </w:rPr>
        <w:t xml:space="preserve"> 1 and 16 port#49bit is configured for </w:t>
      </w:r>
      <w:r w:rsidR="00317D86">
        <w:rPr>
          <w:rFonts w:eastAsiaTheme="minorEastAsia"/>
          <w:lang w:eastAsia="zh-CN"/>
        </w:rPr>
        <w:t>gNB</w:t>
      </w:r>
      <w:r>
        <w:rPr>
          <w:rFonts w:eastAsiaTheme="minorEastAsia"/>
          <w:lang w:eastAsia="zh-CN"/>
        </w:rPr>
        <w:t xml:space="preserve"> 2. The same decoder structure with </w:t>
      </w:r>
      <w:proofErr w:type="spellStart"/>
      <w:r>
        <w:rPr>
          <w:rFonts w:eastAsiaTheme="minorEastAsia"/>
          <w:lang w:eastAsia="zh-CN"/>
        </w:rPr>
        <w:t>EVCsiNet</w:t>
      </w:r>
      <w:proofErr w:type="spellEnd"/>
      <w:r>
        <w:rPr>
          <w:rFonts w:eastAsiaTheme="minorEastAsia"/>
          <w:lang w:eastAsia="zh-CN"/>
        </w:rPr>
        <w:t>-T is utilize</w:t>
      </w:r>
      <w:r w:rsidR="00EA0095">
        <w:rPr>
          <w:rFonts w:eastAsiaTheme="minorEastAsia"/>
          <w:lang w:eastAsia="zh-CN"/>
        </w:rPr>
        <w:t>d</w:t>
      </w:r>
      <w:r>
        <w:rPr>
          <w:rFonts w:eastAsiaTheme="minorEastAsia"/>
          <w:lang w:eastAsia="zh-CN"/>
        </w:rPr>
        <w:t xml:space="preserve"> for both two </w:t>
      </w:r>
      <w:r w:rsidR="00317D86">
        <w:rPr>
          <w:rFonts w:eastAsiaTheme="minorEastAsia"/>
          <w:lang w:eastAsia="zh-CN"/>
        </w:rPr>
        <w:t>gNB</w:t>
      </w:r>
      <w:r>
        <w:rPr>
          <w:rFonts w:eastAsiaTheme="minorEastAsia"/>
          <w:lang w:eastAsia="zh-CN"/>
        </w:rPr>
        <w:t xml:space="preserve">s, and the aligned encoder structure with </w:t>
      </w:r>
      <w:proofErr w:type="spellStart"/>
      <w:r>
        <w:rPr>
          <w:rFonts w:eastAsiaTheme="minorEastAsia"/>
          <w:lang w:eastAsia="zh-CN"/>
        </w:rPr>
        <w:t>EVCsiNet</w:t>
      </w:r>
      <w:proofErr w:type="spellEnd"/>
      <w:r>
        <w:rPr>
          <w:rFonts w:eastAsiaTheme="minorEastAsia"/>
          <w:lang w:eastAsia="zh-CN"/>
        </w:rPr>
        <w:t>-T is utilized for UE. The AI</w:t>
      </w:r>
      <w:r>
        <w:rPr>
          <w:rFonts w:eastAsiaTheme="minorEastAsia" w:hint="eastAsia"/>
          <w:lang w:eastAsia="zh-CN"/>
        </w:rPr>
        <w:t>/</w:t>
      </w:r>
      <w:r>
        <w:rPr>
          <w:rFonts w:eastAsiaTheme="minorEastAsia"/>
          <w:lang w:eastAsia="zh-CN"/>
        </w:rPr>
        <w:t xml:space="preserve">ML </w:t>
      </w:r>
      <w:r>
        <w:rPr>
          <w:rFonts w:eastAsiaTheme="minorEastAsia" w:hint="eastAsia"/>
          <w:lang w:eastAsia="zh-CN"/>
        </w:rPr>
        <w:t>m</w:t>
      </w:r>
      <w:r>
        <w:rPr>
          <w:rFonts w:eastAsiaTheme="minorEastAsia"/>
          <w:lang w:eastAsia="zh-CN"/>
        </w:rPr>
        <w:t xml:space="preserve">odel is trained on the mixing datasets with 32 port#67bit and 16 port#49bit, Table </w:t>
      </w:r>
      <w:r w:rsidR="00220511">
        <w:rPr>
          <w:rFonts w:eastAsiaTheme="minorEastAsia"/>
          <w:lang w:eastAsia="zh-CN"/>
        </w:rPr>
        <w:t>7</w:t>
      </w:r>
      <w:r>
        <w:rPr>
          <w:rFonts w:eastAsiaTheme="minorEastAsia"/>
          <w:lang w:eastAsia="zh-CN"/>
        </w:rPr>
        <w:t xml:space="preserve"> shows the testing results for both two configurations.</w:t>
      </w:r>
    </w:p>
    <w:p w14:paraId="2A92A8E0" w14:textId="2493E6E8" w:rsidR="008E0D5E" w:rsidRPr="008E0D5E" w:rsidRDefault="008E0D5E" w:rsidP="008E0D5E">
      <w:pPr>
        <w:pStyle w:val="a9"/>
        <w:keepNext/>
        <w:jc w:val="center"/>
        <w:rPr>
          <w:sz w:val="20"/>
          <w:lang w:eastAsia="zh-CN"/>
        </w:rPr>
      </w:pPr>
      <w:bookmarkStart w:id="32" w:name="_Ref134457600"/>
      <w:r w:rsidRPr="008E0D5E">
        <w:rPr>
          <w:sz w:val="20"/>
        </w:rPr>
        <w:t xml:space="preserve">Table </w:t>
      </w:r>
      <w:r w:rsidRPr="008E0D5E">
        <w:rPr>
          <w:sz w:val="20"/>
        </w:rPr>
        <w:fldChar w:fldCharType="begin"/>
      </w:r>
      <w:r w:rsidRPr="008E0D5E">
        <w:rPr>
          <w:sz w:val="20"/>
        </w:rPr>
        <w:instrText xml:space="preserve"> SEQ Table \* ARABIC </w:instrText>
      </w:r>
      <w:r w:rsidRPr="008E0D5E">
        <w:rPr>
          <w:sz w:val="20"/>
        </w:rPr>
        <w:fldChar w:fldCharType="separate"/>
      </w:r>
      <w:r w:rsidR="00AB69CD">
        <w:rPr>
          <w:noProof/>
          <w:sz w:val="20"/>
        </w:rPr>
        <w:t>8</w:t>
      </w:r>
      <w:r w:rsidRPr="008E0D5E">
        <w:rPr>
          <w:sz w:val="20"/>
        </w:rPr>
        <w:fldChar w:fldCharType="end"/>
      </w:r>
      <w:bookmarkEnd w:id="32"/>
      <w:r>
        <w:rPr>
          <w:rFonts w:ascii="宋体" w:eastAsia="宋体" w:hAnsi="宋体" w:cs="宋体"/>
          <w:sz w:val="20"/>
          <w:lang w:eastAsia="zh-CN"/>
        </w:rPr>
        <w:t>:</w:t>
      </w:r>
      <w:r w:rsidRPr="008E0D5E">
        <w:rPr>
          <w:rFonts w:eastAsiaTheme="minorEastAsia"/>
          <w:sz w:val="20"/>
          <w:lang w:eastAsia="zh-CN"/>
        </w:rPr>
        <w:t>Multi-decoder performance</w:t>
      </w:r>
    </w:p>
    <w:tbl>
      <w:tblPr>
        <w:tblStyle w:val="af3"/>
        <w:tblW w:w="0" w:type="auto"/>
        <w:tblLook w:val="04A0" w:firstRow="1" w:lastRow="0" w:firstColumn="1" w:lastColumn="0" w:noHBand="0" w:noVBand="1"/>
      </w:tblPr>
      <w:tblGrid>
        <w:gridCol w:w="3020"/>
        <w:gridCol w:w="3021"/>
        <w:gridCol w:w="3021"/>
      </w:tblGrid>
      <w:tr w:rsidR="003230A2" w14:paraId="4CA53476" w14:textId="77777777" w:rsidTr="00CC25C9">
        <w:tc>
          <w:tcPr>
            <w:tcW w:w="3020" w:type="dxa"/>
          </w:tcPr>
          <w:p w14:paraId="5758C652" w14:textId="77777777" w:rsidR="003230A2" w:rsidRDefault="003230A2"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raining set</w:t>
            </w:r>
          </w:p>
        </w:tc>
        <w:tc>
          <w:tcPr>
            <w:tcW w:w="3021" w:type="dxa"/>
          </w:tcPr>
          <w:p w14:paraId="03BD190D" w14:textId="40FAFFD7" w:rsidR="003230A2" w:rsidRDefault="003230A2" w:rsidP="00E94BAD">
            <w:pPr>
              <w:spacing w:line="288" w:lineRule="auto"/>
              <w:jc w:val="center"/>
              <w:rPr>
                <w:rFonts w:eastAsiaTheme="minorEastAsia"/>
                <w:lang w:eastAsia="zh-CN"/>
              </w:rPr>
            </w:pPr>
            <w:r>
              <w:rPr>
                <w:rFonts w:eastAsiaTheme="minorEastAsia"/>
                <w:lang w:eastAsia="zh-CN"/>
              </w:rPr>
              <w:t>Decoder 1, 32 port#67bit</w:t>
            </w:r>
          </w:p>
        </w:tc>
        <w:tc>
          <w:tcPr>
            <w:tcW w:w="3021" w:type="dxa"/>
          </w:tcPr>
          <w:p w14:paraId="0876B25C" w14:textId="6CB9394D" w:rsidR="003230A2" w:rsidRDefault="003230A2" w:rsidP="00E94BAD">
            <w:pPr>
              <w:spacing w:line="288" w:lineRule="auto"/>
              <w:jc w:val="center"/>
              <w:rPr>
                <w:rFonts w:eastAsiaTheme="minorEastAsia"/>
                <w:lang w:eastAsia="zh-CN"/>
              </w:rPr>
            </w:pPr>
            <w:r>
              <w:rPr>
                <w:rFonts w:eastAsiaTheme="minorEastAsia"/>
                <w:lang w:eastAsia="zh-CN"/>
              </w:rPr>
              <w:t>Decoder 2, 16 port</w:t>
            </w:r>
            <w:r>
              <w:rPr>
                <w:rFonts w:eastAsiaTheme="minorEastAsia" w:hint="eastAsia"/>
                <w:lang w:eastAsia="zh-CN"/>
              </w:rPr>
              <w:t>#</w:t>
            </w:r>
            <w:r>
              <w:rPr>
                <w:rFonts w:eastAsiaTheme="minorEastAsia"/>
                <w:lang w:eastAsia="zh-CN"/>
              </w:rPr>
              <w:t>49bit</w:t>
            </w:r>
          </w:p>
        </w:tc>
      </w:tr>
      <w:tr w:rsidR="003230A2" w14:paraId="354DA014" w14:textId="77777777" w:rsidTr="00CC25C9">
        <w:tc>
          <w:tcPr>
            <w:tcW w:w="3020" w:type="dxa"/>
          </w:tcPr>
          <w:p w14:paraId="78DA5FD1" w14:textId="77777777" w:rsidR="003230A2" w:rsidRDefault="003230A2"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port#49bit</w:t>
            </w:r>
          </w:p>
        </w:tc>
        <w:tc>
          <w:tcPr>
            <w:tcW w:w="3021" w:type="dxa"/>
          </w:tcPr>
          <w:p w14:paraId="6C9AC3AB" w14:textId="4F2C791C"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.848</w:t>
            </w:r>
          </w:p>
        </w:tc>
        <w:tc>
          <w:tcPr>
            <w:tcW w:w="3021" w:type="dxa"/>
          </w:tcPr>
          <w:p w14:paraId="085162F2" w14:textId="20804B80"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.867</w:t>
            </w:r>
          </w:p>
        </w:tc>
      </w:tr>
    </w:tbl>
    <w:p w14:paraId="7C7AB853" w14:textId="510B173F" w:rsidR="003230A2" w:rsidRDefault="003230A2" w:rsidP="00C213A0">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given in </w:t>
      </w:r>
      <w:r w:rsidR="008E0D5E">
        <w:rPr>
          <w:rFonts w:eastAsiaTheme="minorEastAsia"/>
          <w:lang w:eastAsia="zh-CN"/>
        </w:rPr>
        <w:fldChar w:fldCharType="begin"/>
      </w:r>
      <w:r w:rsidR="008E0D5E">
        <w:rPr>
          <w:rFonts w:eastAsiaTheme="minorEastAsia"/>
          <w:lang w:eastAsia="zh-CN"/>
        </w:rPr>
        <w:instrText xml:space="preserve"> REF _Ref134457600 \h </w:instrText>
      </w:r>
      <w:r w:rsidR="008E0D5E">
        <w:rPr>
          <w:rFonts w:eastAsiaTheme="minorEastAsia"/>
          <w:lang w:eastAsia="zh-CN"/>
        </w:rPr>
      </w:r>
      <w:r w:rsidR="008E0D5E">
        <w:rPr>
          <w:rFonts w:eastAsiaTheme="minorEastAsia"/>
          <w:lang w:eastAsia="zh-CN"/>
        </w:rPr>
        <w:fldChar w:fldCharType="separate"/>
      </w:r>
      <w:r w:rsidR="008E0D5E" w:rsidRPr="008E0D5E">
        <w:t xml:space="preserve">Table </w:t>
      </w:r>
      <w:r w:rsidR="008E0D5E" w:rsidRPr="008E0D5E">
        <w:rPr>
          <w:noProof/>
        </w:rPr>
        <w:t>8</w:t>
      </w:r>
      <w:r w:rsidR="008E0D5E">
        <w:rPr>
          <w:rFonts w:eastAsiaTheme="minorEastAsia"/>
          <w:lang w:eastAsia="zh-CN"/>
        </w:rPr>
        <w:fldChar w:fldCharType="end"/>
      </w:r>
      <w:r>
        <w:rPr>
          <w:rFonts w:eastAsiaTheme="minorEastAsia"/>
          <w:lang w:eastAsia="zh-CN"/>
        </w:rPr>
        <w:t xml:space="preserve">, AI/ML model with common encoder and multi-decoder at different </w:t>
      </w:r>
      <w:r w:rsidR="00317D86">
        <w:rPr>
          <w:rFonts w:eastAsiaTheme="minorEastAsia"/>
          <w:lang w:eastAsia="zh-CN"/>
        </w:rPr>
        <w:t>NW</w:t>
      </w:r>
      <w:r>
        <w:rPr>
          <w:rFonts w:eastAsiaTheme="minorEastAsia"/>
          <w:lang w:eastAsia="zh-CN"/>
        </w:rPr>
        <w:t xml:space="preserve"> sides with different configurations can achieve good performance for both two configurations. Furthermore, training on the mixing datasets with </w:t>
      </w:r>
      <w:r w:rsidR="00317D86">
        <w:rPr>
          <w:rFonts w:eastAsiaTheme="minorEastAsia"/>
          <w:lang w:eastAsia="zh-CN"/>
        </w:rPr>
        <w:t>gNB</w:t>
      </w:r>
      <w:r>
        <w:rPr>
          <w:rFonts w:eastAsiaTheme="minorEastAsia"/>
          <w:lang w:eastAsia="zh-CN"/>
        </w:rPr>
        <w:t>-specific decoder can achieve 0.858/0.867 for UE 1/2, which is larger than 0.834/0.821 with common decode</w:t>
      </w:r>
      <w:r w:rsidR="008E0D5E">
        <w:rPr>
          <w:rFonts w:eastAsiaTheme="minorEastAsia"/>
          <w:lang w:eastAsia="zh-CN"/>
        </w:rPr>
        <w:t>r</w:t>
      </w:r>
      <w:r>
        <w:rPr>
          <w:rFonts w:eastAsiaTheme="minorEastAsia"/>
          <w:lang w:eastAsia="zh-CN"/>
        </w:rPr>
        <w:t>.</w:t>
      </w:r>
    </w:p>
    <w:p w14:paraId="6A06F17C" w14:textId="1D635718" w:rsidR="003230A2" w:rsidRPr="0027314F" w:rsidRDefault="0027314F" w:rsidP="0027314F">
      <w:pPr>
        <w:pStyle w:val="a9"/>
        <w:jc w:val="both"/>
        <w:rPr>
          <w:i/>
          <w:sz w:val="20"/>
        </w:rPr>
      </w:pPr>
      <w:bookmarkStart w:id="33" w:name="_Ref134794417"/>
      <w:r w:rsidRPr="0027314F">
        <w:rPr>
          <w:i/>
          <w:sz w:val="20"/>
        </w:rPr>
        <w:lastRenderedPageBreak/>
        <w:t xml:space="preserve">Observation </w:t>
      </w:r>
      <w:r w:rsidRPr="0027314F">
        <w:rPr>
          <w:i/>
          <w:sz w:val="20"/>
        </w:rPr>
        <w:fldChar w:fldCharType="begin"/>
      </w:r>
      <w:r w:rsidRPr="0027314F">
        <w:rPr>
          <w:i/>
          <w:sz w:val="20"/>
        </w:rPr>
        <w:instrText xml:space="preserve"> SEQ Observation \* ARABIC </w:instrText>
      </w:r>
      <w:r w:rsidRPr="0027314F">
        <w:rPr>
          <w:i/>
          <w:sz w:val="20"/>
        </w:rPr>
        <w:fldChar w:fldCharType="separate"/>
      </w:r>
      <w:r w:rsidR="00AB69CD">
        <w:rPr>
          <w:i/>
          <w:noProof/>
          <w:sz w:val="20"/>
        </w:rPr>
        <w:t>13</w:t>
      </w:r>
      <w:r w:rsidRPr="0027314F">
        <w:rPr>
          <w:i/>
          <w:sz w:val="20"/>
        </w:rPr>
        <w:fldChar w:fldCharType="end"/>
      </w:r>
      <w:r>
        <w:rPr>
          <w:i/>
          <w:sz w:val="20"/>
        </w:rPr>
        <w:t xml:space="preserve">: </w:t>
      </w:r>
      <w:r w:rsidR="003230A2" w:rsidRPr="0027314F">
        <w:rPr>
          <w:i/>
          <w:sz w:val="20"/>
        </w:rPr>
        <w:t xml:space="preserve">Using common encoder with </w:t>
      </w:r>
      <w:r w:rsidR="00317D86" w:rsidRPr="0027314F">
        <w:rPr>
          <w:i/>
          <w:sz w:val="20"/>
        </w:rPr>
        <w:t>gNB</w:t>
      </w:r>
      <w:r w:rsidR="003230A2" w:rsidRPr="0027314F">
        <w:rPr>
          <w:i/>
          <w:sz w:val="20"/>
        </w:rPr>
        <w:t>-specific decoder achieves higher SGCS than using common encoder with common decoder.</w:t>
      </w:r>
      <w:bookmarkEnd w:id="33"/>
    </w:p>
    <w:p w14:paraId="3E57AF48" w14:textId="7D1C35E7" w:rsidR="00312606" w:rsidRDefault="00312606" w:rsidP="00312606">
      <w:pPr>
        <w:pStyle w:val="3"/>
        <w:spacing w:line="288" w:lineRule="auto"/>
        <w:rPr>
          <w:sz w:val="22"/>
          <w:lang w:eastAsia="zh-CN"/>
        </w:rPr>
      </w:pPr>
      <w:r w:rsidRPr="00312606">
        <w:rPr>
          <w:rFonts w:hint="eastAsia"/>
          <w:sz w:val="22"/>
          <w:lang w:eastAsia="zh-CN"/>
        </w:rPr>
        <w:t>T</w:t>
      </w:r>
      <w:r w:rsidRPr="00312606">
        <w:rPr>
          <w:sz w:val="22"/>
          <w:lang w:eastAsia="zh-CN"/>
        </w:rPr>
        <w:t>ype 3 training evaluation</w:t>
      </w:r>
    </w:p>
    <w:p w14:paraId="3E4CD8C0" w14:textId="268EA699" w:rsidR="00312606" w:rsidRDefault="0095778D" w:rsidP="00395019">
      <w:pPr>
        <w:spacing w:line="288" w:lineRule="auto"/>
        <w:jc w:val="both"/>
        <w:rPr>
          <w:rFonts w:eastAsiaTheme="minorEastAsia"/>
          <w:lang w:eastAsia="zh-CN"/>
        </w:rPr>
      </w:pPr>
      <w:r>
        <w:rPr>
          <w:rFonts w:eastAsiaTheme="minorEastAsia" w:hint="eastAsia"/>
          <w:lang w:eastAsia="zh-CN"/>
        </w:rPr>
        <w:t>The</w:t>
      </w:r>
      <w:r>
        <w:rPr>
          <w:rFonts w:eastAsiaTheme="minorEastAsia"/>
          <w:lang w:eastAsia="zh-CN"/>
        </w:rPr>
        <w:t xml:space="preserve"> performance of type 3 training for CSI compression is evaluated in </w:t>
      </w:r>
      <w:r w:rsidR="00395019">
        <w:rPr>
          <w:rFonts w:eastAsiaTheme="minorEastAsia"/>
          <w:lang w:eastAsia="zh-CN"/>
        </w:rPr>
        <w:fldChar w:fldCharType="begin"/>
      </w:r>
      <w:r w:rsidR="00395019">
        <w:rPr>
          <w:rFonts w:eastAsiaTheme="minorEastAsia"/>
          <w:lang w:eastAsia="zh-CN"/>
        </w:rPr>
        <w:instrText xml:space="preserve"> REF _Ref134457697 \h </w:instrText>
      </w:r>
      <w:r w:rsidR="00395019">
        <w:rPr>
          <w:rFonts w:eastAsiaTheme="minorEastAsia"/>
          <w:lang w:eastAsia="zh-CN"/>
        </w:rPr>
      </w:r>
      <w:r w:rsidR="00395019">
        <w:rPr>
          <w:rFonts w:eastAsiaTheme="minorEastAsia"/>
          <w:lang w:eastAsia="zh-CN"/>
        </w:rPr>
        <w:fldChar w:fldCharType="separate"/>
      </w:r>
      <w:r w:rsidR="00395019" w:rsidRPr="00395019">
        <w:t xml:space="preserve">Table </w:t>
      </w:r>
      <w:r w:rsidR="00395019" w:rsidRPr="00395019">
        <w:rPr>
          <w:noProof/>
        </w:rPr>
        <w:t>9</w:t>
      </w:r>
      <w:r w:rsidR="00395019">
        <w:rPr>
          <w:rFonts w:eastAsiaTheme="minorEastAsia"/>
          <w:lang w:eastAsia="zh-CN"/>
        </w:rPr>
        <w:fldChar w:fldCharType="end"/>
      </w:r>
      <w:r>
        <w:rPr>
          <w:rFonts w:eastAsiaTheme="minorEastAsia"/>
          <w:lang w:eastAsia="zh-CN"/>
        </w:rPr>
        <w:t xml:space="preserve">. </w:t>
      </w:r>
      <w:r w:rsidR="00DD0D46">
        <w:rPr>
          <w:rFonts w:eastAsiaTheme="minorEastAsia"/>
          <w:lang w:eastAsia="zh-CN"/>
        </w:rPr>
        <w:t>Here type 1 training with UMa#600k is used as the baseline for comparison.</w:t>
      </w:r>
      <w:r w:rsidR="006851A7">
        <w:rPr>
          <w:rFonts w:eastAsiaTheme="minorEastAsia"/>
          <w:lang w:eastAsia="zh-CN"/>
        </w:rPr>
        <w:t xml:space="preserve"> T</w:t>
      </w:r>
      <w:r w:rsidR="00DD0D46">
        <w:rPr>
          <w:rFonts w:eastAsiaTheme="minorEastAsia"/>
          <w:lang w:eastAsia="zh-CN"/>
        </w:rPr>
        <w:t>he overhead indicates the size of transmitted</w:t>
      </w:r>
      <w:r w:rsidR="007B1C9A">
        <w:rPr>
          <w:rFonts w:eastAsiaTheme="minorEastAsia"/>
          <w:lang w:eastAsia="zh-CN"/>
        </w:rPr>
        <w:t xml:space="preserve"> training</w:t>
      </w:r>
      <w:r w:rsidR="006851A7">
        <w:rPr>
          <w:rFonts w:eastAsiaTheme="minorEastAsia"/>
          <w:lang w:eastAsia="zh-CN"/>
        </w:rPr>
        <w:t xml:space="preserve"> data</w:t>
      </w:r>
      <w:r w:rsidR="007B1C9A">
        <w:rPr>
          <w:rFonts w:eastAsiaTheme="minorEastAsia"/>
          <w:lang w:eastAsia="zh-CN"/>
        </w:rPr>
        <w:t xml:space="preserve">, including the CSI eigenvector dataset </w:t>
      </w:r>
      <w:r w:rsidR="00B65B54">
        <w:rPr>
          <w:rFonts w:eastAsiaTheme="minorEastAsia"/>
          <w:lang w:eastAsia="zh-CN"/>
        </w:rPr>
        <w:t xml:space="preserve">from UE to NW, </w:t>
      </w:r>
      <w:r w:rsidR="007B1C9A">
        <w:rPr>
          <w:rFonts w:eastAsiaTheme="minorEastAsia"/>
          <w:lang w:eastAsia="zh-CN"/>
        </w:rPr>
        <w:t>and the bitstream dataset</w:t>
      </w:r>
      <w:r w:rsidR="006851A7">
        <w:rPr>
          <w:rFonts w:eastAsiaTheme="minorEastAsia"/>
          <w:lang w:eastAsia="zh-CN"/>
        </w:rPr>
        <w:t xml:space="preserve"> from NW to UE in NW-first training and UE to NW in UE-first training.</w:t>
      </w:r>
      <w:r w:rsidR="00B65B54">
        <w:rPr>
          <w:rFonts w:eastAsiaTheme="minorEastAsia"/>
          <w:lang w:eastAsia="zh-CN"/>
        </w:rPr>
        <w:t xml:space="preserve"> For CSI eigenvector transmission, the float32 format is used to transmit the CSI label, thus totally </w:t>
      </w:r>
      <m:oMath>
        <m:r>
          <m:rPr>
            <m:sty m:val="p"/>
          </m:rPr>
          <w:rPr>
            <w:rFonts w:ascii="Cambria Math" w:eastAsiaTheme="minorEastAsia" w:hAnsi="Cambria Math"/>
            <w:lang w:eastAsia="zh-CN"/>
          </w:rPr>
          <m:t>600k×32×13×2×32/8≈1904M</m:t>
        </m:r>
      </m:oMath>
      <w:r w:rsidR="00B65B54">
        <w:rPr>
          <w:rFonts w:eastAsiaTheme="minorEastAsia"/>
          <w:lang w:eastAsia="zh-CN"/>
        </w:rPr>
        <w:t xml:space="preserve"> is required for 600k size dataset. For bitstream transmission with 67bit CSI feedback payload, totally  </w:t>
      </w:r>
      <m:oMath>
        <m:r>
          <m:rPr>
            <m:sty m:val="p"/>
          </m:rPr>
          <w:rPr>
            <w:rFonts w:ascii="Cambria Math" w:eastAsiaTheme="minorEastAsia" w:hAnsi="Cambria Math"/>
            <w:lang w:eastAsia="zh-CN"/>
          </w:rPr>
          <m:t>600k*67/8≈4.8M</m:t>
        </m:r>
      </m:oMath>
      <w:r w:rsidR="00B65B54">
        <w:rPr>
          <w:rFonts w:eastAsiaTheme="minorEastAsia" w:hint="eastAsia"/>
          <w:lang w:eastAsia="zh-CN"/>
        </w:rPr>
        <w:t xml:space="preserve"> </w:t>
      </w:r>
      <w:r w:rsidR="00B65B54">
        <w:rPr>
          <w:rFonts w:eastAsiaTheme="minorEastAsia"/>
          <w:lang w:eastAsia="zh-CN"/>
        </w:rPr>
        <w:t>is required</w:t>
      </w:r>
      <w:r w:rsidR="006851A7">
        <w:rPr>
          <w:rFonts w:eastAsiaTheme="minorEastAsia"/>
          <w:lang w:eastAsia="zh-CN"/>
        </w:rPr>
        <w:t>.</w:t>
      </w:r>
      <w:r w:rsidR="00B65B54">
        <w:rPr>
          <w:rFonts w:eastAsiaTheme="minorEastAsia"/>
          <w:lang w:eastAsia="zh-CN"/>
        </w:rPr>
        <w:t xml:space="preserve"> Therefore, for 600k, 300k, 100k and 50k training data, the total type 3 training overhead is about 1</w:t>
      </w:r>
      <w:r w:rsidR="002302F9">
        <w:rPr>
          <w:rFonts w:eastAsiaTheme="minorEastAsia"/>
          <w:lang w:eastAsia="zh-CN"/>
        </w:rPr>
        <w:t>909M</w:t>
      </w:r>
      <w:r w:rsidR="00B65B54">
        <w:rPr>
          <w:rFonts w:eastAsiaTheme="minorEastAsia"/>
          <w:lang w:eastAsia="zh-CN"/>
        </w:rPr>
        <w:t>, 95</w:t>
      </w:r>
      <w:r w:rsidR="002302F9">
        <w:rPr>
          <w:rFonts w:eastAsiaTheme="minorEastAsia"/>
          <w:lang w:eastAsia="zh-CN"/>
        </w:rPr>
        <w:t>4</w:t>
      </w:r>
      <w:r w:rsidR="00B65B54">
        <w:rPr>
          <w:rFonts w:eastAsiaTheme="minorEastAsia"/>
          <w:lang w:eastAsia="zh-CN"/>
        </w:rPr>
        <w:t>M, 31</w:t>
      </w:r>
      <w:r w:rsidR="002302F9">
        <w:rPr>
          <w:rFonts w:eastAsiaTheme="minorEastAsia"/>
          <w:lang w:eastAsia="zh-CN"/>
        </w:rPr>
        <w:t>9</w:t>
      </w:r>
      <w:r w:rsidR="00B65B54">
        <w:rPr>
          <w:rFonts w:eastAsiaTheme="minorEastAsia"/>
          <w:lang w:eastAsia="zh-CN"/>
        </w:rPr>
        <w:t>M and 1</w:t>
      </w:r>
      <w:r w:rsidR="002302F9">
        <w:rPr>
          <w:rFonts w:eastAsiaTheme="minorEastAsia"/>
          <w:lang w:eastAsia="zh-CN"/>
        </w:rPr>
        <w:t>60</w:t>
      </w:r>
      <w:r w:rsidR="00B65B54">
        <w:rPr>
          <w:rFonts w:eastAsiaTheme="minorEastAsia"/>
          <w:lang w:eastAsia="zh-CN"/>
        </w:rPr>
        <w:t>M.</w:t>
      </w:r>
    </w:p>
    <w:p w14:paraId="471D96C5" w14:textId="503BFF19" w:rsidR="00395019" w:rsidRPr="00395019" w:rsidRDefault="00395019" w:rsidP="00395019">
      <w:pPr>
        <w:pStyle w:val="a9"/>
        <w:keepNext/>
        <w:jc w:val="center"/>
        <w:rPr>
          <w:sz w:val="20"/>
        </w:rPr>
      </w:pPr>
      <w:bookmarkStart w:id="34" w:name="_Ref134457697"/>
      <w:r w:rsidRPr="00395019">
        <w:rPr>
          <w:sz w:val="20"/>
        </w:rPr>
        <w:t xml:space="preserve">Table </w:t>
      </w:r>
      <w:r w:rsidRPr="00395019">
        <w:rPr>
          <w:sz w:val="20"/>
        </w:rPr>
        <w:fldChar w:fldCharType="begin"/>
      </w:r>
      <w:r w:rsidRPr="00395019">
        <w:rPr>
          <w:sz w:val="20"/>
        </w:rPr>
        <w:instrText xml:space="preserve"> SEQ Table \* ARABIC </w:instrText>
      </w:r>
      <w:r w:rsidRPr="00395019">
        <w:rPr>
          <w:sz w:val="20"/>
        </w:rPr>
        <w:fldChar w:fldCharType="separate"/>
      </w:r>
      <w:r w:rsidR="00AB69CD">
        <w:rPr>
          <w:noProof/>
          <w:sz w:val="20"/>
        </w:rPr>
        <w:t>9</w:t>
      </w:r>
      <w:r w:rsidRPr="00395019">
        <w:rPr>
          <w:sz w:val="20"/>
        </w:rPr>
        <w:fldChar w:fldCharType="end"/>
      </w:r>
      <w:bookmarkEnd w:id="34"/>
      <w:r w:rsidRPr="00395019">
        <w:rPr>
          <w:sz w:val="20"/>
        </w:rPr>
        <w:t>:</w:t>
      </w:r>
      <w:r>
        <w:rPr>
          <w:sz w:val="20"/>
        </w:rPr>
        <w:t xml:space="preserve"> </w:t>
      </w:r>
      <w:r w:rsidRPr="00395019">
        <w:rPr>
          <w:rFonts w:eastAsiaTheme="minorEastAsia"/>
          <w:sz w:val="20"/>
          <w:lang w:eastAsia="zh-CN"/>
        </w:rPr>
        <w:t>Type 3 training evaluation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DD0D46" w14:paraId="13E78AE4" w14:textId="77777777" w:rsidTr="00DD0D46">
        <w:tc>
          <w:tcPr>
            <w:tcW w:w="1510" w:type="dxa"/>
            <w:vMerge w:val="restart"/>
            <w:vAlign w:val="center"/>
          </w:tcPr>
          <w:p w14:paraId="601158BF" w14:textId="19F2918D" w:rsidR="00DD0D46" w:rsidRDefault="00DD0D46" w:rsidP="0095778D">
            <w:pPr>
              <w:jc w:val="center"/>
              <w:rPr>
                <w:rFonts w:eastAsiaTheme="minorEastAsia"/>
                <w:lang w:eastAsia="zh-CN"/>
              </w:rPr>
            </w:pPr>
            <w:r>
              <w:rPr>
                <w:rFonts w:eastAsiaTheme="minorEastAsia" w:hint="eastAsia"/>
                <w:lang w:eastAsia="zh-CN"/>
              </w:rPr>
              <w:t>Solution</w:t>
            </w:r>
          </w:p>
        </w:tc>
        <w:tc>
          <w:tcPr>
            <w:tcW w:w="1510" w:type="dxa"/>
            <w:vMerge w:val="restart"/>
            <w:vAlign w:val="center"/>
          </w:tcPr>
          <w:p w14:paraId="14867DE4" w14:textId="7DA68F67" w:rsidR="00DD0D46" w:rsidRDefault="00DD0D46" w:rsidP="0095778D">
            <w:pPr>
              <w:jc w:val="center"/>
              <w:rPr>
                <w:rFonts w:eastAsiaTheme="minorEastAsia"/>
                <w:lang w:eastAsia="zh-CN"/>
              </w:rPr>
            </w:pPr>
            <w:r>
              <w:rPr>
                <w:rFonts w:eastAsiaTheme="minorEastAsia"/>
                <w:lang w:eastAsia="zh-CN"/>
              </w:rPr>
              <w:t>Type 1 training</w:t>
            </w:r>
          </w:p>
        </w:tc>
        <w:tc>
          <w:tcPr>
            <w:tcW w:w="6042" w:type="dxa"/>
            <w:gridSpan w:val="4"/>
          </w:tcPr>
          <w:p w14:paraId="0E13426A" w14:textId="23B7E3D6" w:rsidR="00DD0D46" w:rsidRDefault="00217F57" w:rsidP="0095778D">
            <w:pPr>
              <w:jc w:val="center"/>
              <w:rPr>
                <w:rFonts w:eastAsiaTheme="minorEastAsia"/>
                <w:lang w:eastAsia="zh-CN"/>
              </w:rPr>
            </w:pPr>
            <w:r>
              <w:rPr>
                <w:rFonts w:eastAsiaTheme="minorEastAsia"/>
                <w:lang w:eastAsia="zh-CN"/>
              </w:rPr>
              <w:t>Type 3 training o</w:t>
            </w:r>
            <w:r w:rsidR="00DD0D46">
              <w:rPr>
                <w:rFonts w:eastAsiaTheme="minorEastAsia"/>
                <w:lang w:eastAsia="zh-CN"/>
              </w:rPr>
              <w:t>verhead</w:t>
            </w:r>
            <w:r w:rsidR="002302F9">
              <w:rPr>
                <w:rFonts w:eastAsiaTheme="minorEastAsia"/>
                <w:lang w:eastAsia="zh-CN"/>
              </w:rPr>
              <w:t xml:space="preserve"> (Mbytes)</w:t>
            </w:r>
          </w:p>
        </w:tc>
      </w:tr>
      <w:tr w:rsidR="00DD0D46" w14:paraId="68CBB088" w14:textId="77777777" w:rsidTr="00DD0D46">
        <w:tc>
          <w:tcPr>
            <w:tcW w:w="1510" w:type="dxa"/>
            <w:vMerge/>
            <w:vAlign w:val="center"/>
          </w:tcPr>
          <w:p w14:paraId="62601E4F" w14:textId="095195F5" w:rsidR="00DD0D46" w:rsidRDefault="00DD0D46" w:rsidP="0095778D">
            <w:pPr>
              <w:jc w:val="center"/>
              <w:rPr>
                <w:rFonts w:eastAsiaTheme="minorEastAsia"/>
                <w:lang w:eastAsia="zh-CN"/>
              </w:rPr>
            </w:pPr>
          </w:p>
        </w:tc>
        <w:tc>
          <w:tcPr>
            <w:tcW w:w="1510" w:type="dxa"/>
            <w:vMerge/>
            <w:vAlign w:val="center"/>
          </w:tcPr>
          <w:p w14:paraId="1C7799FD" w14:textId="04564A6C" w:rsidR="00DD0D46" w:rsidRDefault="00DD0D46" w:rsidP="0095778D">
            <w:pPr>
              <w:jc w:val="center"/>
              <w:rPr>
                <w:rFonts w:eastAsiaTheme="minorEastAsia"/>
                <w:lang w:eastAsia="zh-CN"/>
              </w:rPr>
            </w:pPr>
          </w:p>
        </w:tc>
        <w:tc>
          <w:tcPr>
            <w:tcW w:w="1510" w:type="dxa"/>
          </w:tcPr>
          <w:p w14:paraId="335B37DB" w14:textId="10122A2A" w:rsidR="00DD0D46" w:rsidRDefault="00B65B54" w:rsidP="0095778D">
            <w:pPr>
              <w:jc w:val="center"/>
              <w:rPr>
                <w:rFonts w:eastAsiaTheme="minorEastAsia"/>
                <w:lang w:eastAsia="zh-CN"/>
              </w:rPr>
            </w:pPr>
            <w:r>
              <w:rPr>
                <w:rFonts w:eastAsiaTheme="minorEastAsia" w:hint="eastAsia"/>
                <w:lang w:eastAsia="zh-CN"/>
              </w:rPr>
              <w:t>1</w:t>
            </w:r>
            <w:r w:rsidR="008F312B">
              <w:rPr>
                <w:rFonts w:eastAsiaTheme="minorEastAsia" w:hint="eastAsia"/>
                <w:lang w:eastAsia="zh-CN"/>
              </w:rPr>
              <w:t>90</w:t>
            </w:r>
            <w:r w:rsidR="002302F9">
              <w:rPr>
                <w:rFonts w:eastAsiaTheme="minorEastAsia"/>
                <w:lang w:eastAsia="zh-CN"/>
              </w:rPr>
              <w:t>9</w:t>
            </w:r>
          </w:p>
        </w:tc>
        <w:tc>
          <w:tcPr>
            <w:tcW w:w="1510" w:type="dxa"/>
          </w:tcPr>
          <w:p w14:paraId="4D7AA832" w14:textId="5DC9E903" w:rsidR="00DD0D46" w:rsidRDefault="00B65B54" w:rsidP="0095778D">
            <w:pPr>
              <w:jc w:val="center"/>
              <w:rPr>
                <w:rFonts w:eastAsiaTheme="minorEastAsia"/>
                <w:lang w:eastAsia="zh-CN"/>
              </w:rPr>
            </w:pPr>
            <w:r>
              <w:rPr>
                <w:rFonts w:eastAsiaTheme="minorEastAsia" w:hint="eastAsia"/>
                <w:lang w:eastAsia="zh-CN"/>
              </w:rPr>
              <w:t>9</w:t>
            </w:r>
            <w:r>
              <w:rPr>
                <w:rFonts w:eastAsiaTheme="minorEastAsia"/>
                <w:lang w:eastAsia="zh-CN"/>
              </w:rPr>
              <w:t>5</w:t>
            </w:r>
            <w:r w:rsidR="002302F9">
              <w:rPr>
                <w:rFonts w:eastAsiaTheme="minorEastAsia"/>
                <w:lang w:eastAsia="zh-CN"/>
              </w:rPr>
              <w:t>4</w:t>
            </w:r>
          </w:p>
        </w:tc>
        <w:tc>
          <w:tcPr>
            <w:tcW w:w="1511" w:type="dxa"/>
          </w:tcPr>
          <w:p w14:paraId="7593659F" w14:textId="499E628A" w:rsidR="00DD0D46" w:rsidRDefault="00B65B54" w:rsidP="0095778D">
            <w:pPr>
              <w:jc w:val="center"/>
              <w:rPr>
                <w:rFonts w:eastAsiaTheme="minorEastAsia"/>
                <w:lang w:eastAsia="zh-CN"/>
              </w:rPr>
            </w:pPr>
            <w:r>
              <w:rPr>
                <w:rFonts w:eastAsiaTheme="minorEastAsia" w:hint="eastAsia"/>
                <w:lang w:eastAsia="zh-CN"/>
              </w:rPr>
              <w:t>3</w:t>
            </w:r>
            <w:r>
              <w:rPr>
                <w:rFonts w:eastAsiaTheme="minorEastAsia"/>
                <w:lang w:eastAsia="zh-CN"/>
              </w:rPr>
              <w:t>1</w:t>
            </w:r>
            <w:r w:rsidR="002302F9">
              <w:rPr>
                <w:rFonts w:eastAsiaTheme="minorEastAsia"/>
                <w:lang w:eastAsia="zh-CN"/>
              </w:rPr>
              <w:t>9</w:t>
            </w:r>
          </w:p>
        </w:tc>
        <w:tc>
          <w:tcPr>
            <w:tcW w:w="1511" w:type="dxa"/>
          </w:tcPr>
          <w:p w14:paraId="32AE6E56" w14:textId="2B062771" w:rsidR="00DD0D46" w:rsidRDefault="00B65B54" w:rsidP="0095778D">
            <w:pPr>
              <w:jc w:val="center"/>
              <w:rPr>
                <w:rFonts w:eastAsiaTheme="minorEastAsia"/>
                <w:lang w:eastAsia="zh-CN"/>
              </w:rPr>
            </w:pPr>
            <w:r>
              <w:rPr>
                <w:rFonts w:eastAsiaTheme="minorEastAsia"/>
                <w:lang w:eastAsia="zh-CN"/>
              </w:rPr>
              <w:t>1</w:t>
            </w:r>
            <w:r w:rsidR="002302F9">
              <w:rPr>
                <w:rFonts w:eastAsiaTheme="minorEastAsia"/>
                <w:lang w:eastAsia="zh-CN"/>
              </w:rPr>
              <w:t>60</w:t>
            </w:r>
          </w:p>
        </w:tc>
      </w:tr>
      <w:tr w:rsidR="00DD0D46" w14:paraId="3E5461BE" w14:textId="77777777" w:rsidTr="00DD0D46">
        <w:tc>
          <w:tcPr>
            <w:tcW w:w="1510" w:type="dxa"/>
            <w:vAlign w:val="center"/>
          </w:tcPr>
          <w:p w14:paraId="694042B2" w14:textId="7D6B21D6" w:rsidR="00DD0D46" w:rsidRDefault="00DD0D46" w:rsidP="0095778D">
            <w:pPr>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0" w:type="dxa"/>
            <w:vMerge w:val="restart"/>
            <w:vAlign w:val="center"/>
          </w:tcPr>
          <w:p w14:paraId="614B9914" w14:textId="352A9B6B"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510" w:type="dxa"/>
          </w:tcPr>
          <w:p w14:paraId="2C3C7C1E" w14:textId="461D14E9"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510" w:type="dxa"/>
          </w:tcPr>
          <w:p w14:paraId="27725B4C" w14:textId="024E4E1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.772</w:t>
            </w:r>
          </w:p>
        </w:tc>
        <w:tc>
          <w:tcPr>
            <w:tcW w:w="1511" w:type="dxa"/>
          </w:tcPr>
          <w:p w14:paraId="692548A0" w14:textId="4DE638A0"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.751</w:t>
            </w:r>
          </w:p>
        </w:tc>
        <w:tc>
          <w:tcPr>
            <w:tcW w:w="1511" w:type="dxa"/>
          </w:tcPr>
          <w:p w14:paraId="5660100B" w14:textId="5839C4B6"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.735</w:t>
            </w:r>
          </w:p>
        </w:tc>
      </w:tr>
      <w:tr w:rsidR="00DD0D46" w14:paraId="40203495" w14:textId="77777777" w:rsidTr="00DD0D46">
        <w:tc>
          <w:tcPr>
            <w:tcW w:w="1510" w:type="dxa"/>
          </w:tcPr>
          <w:p w14:paraId="46369781" w14:textId="0952489B" w:rsidR="00DD0D46" w:rsidRDefault="00DD0D46" w:rsidP="0095778D">
            <w:pPr>
              <w:jc w:val="center"/>
              <w:rPr>
                <w:rFonts w:eastAsiaTheme="minorEastAsia"/>
                <w:lang w:eastAsia="zh-CN"/>
              </w:rPr>
            </w:pPr>
            <w:r>
              <w:rPr>
                <w:rFonts w:eastAsiaTheme="minorEastAsia" w:hint="eastAsia"/>
                <w:lang w:eastAsia="zh-CN"/>
              </w:rPr>
              <w:t>U</w:t>
            </w:r>
            <w:r>
              <w:rPr>
                <w:rFonts w:eastAsiaTheme="minorEastAsia"/>
                <w:lang w:eastAsia="zh-CN"/>
              </w:rPr>
              <w:t>E-first</w:t>
            </w:r>
          </w:p>
        </w:tc>
        <w:tc>
          <w:tcPr>
            <w:tcW w:w="1510" w:type="dxa"/>
            <w:vMerge/>
          </w:tcPr>
          <w:p w14:paraId="375F15C4" w14:textId="77777777" w:rsidR="00DD0D46" w:rsidRDefault="00DD0D46" w:rsidP="0095778D">
            <w:pPr>
              <w:jc w:val="center"/>
              <w:rPr>
                <w:rFonts w:eastAsiaTheme="minorEastAsia"/>
                <w:lang w:eastAsia="zh-CN"/>
              </w:rPr>
            </w:pPr>
          </w:p>
        </w:tc>
        <w:tc>
          <w:tcPr>
            <w:tcW w:w="1510" w:type="dxa"/>
          </w:tcPr>
          <w:p w14:paraId="55D2DB3D" w14:textId="51D2FBC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510" w:type="dxa"/>
          </w:tcPr>
          <w:p w14:paraId="1531A79A" w14:textId="72041E77"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511" w:type="dxa"/>
          </w:tcPr>
          <w:p w14:paraId="2CF77CC3" w14:textId="0C18E394"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.768</w:t>
            </w:r>
          </w:p>
        </w:tc>
        <w:tc>
          <w:tcPr>
            <w:tcW w:w="1511" w:type="dxa"/>
          </w:tcPr>
          <w:p w14:paraId="2D7A1910" w14:textId="4CCE21F2"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.759</w:t>
            </w:r>
          </w:p>
        </w:tc>
      </w:tr>
    </w:tbl>
    <w:p w14:paraId="021699C8" w14:textId="6B052B39" w:rsidR="0095778D" w:rsidRDefault="0086218B" w:rsidP="0069725C">
      <w:pPr>
        <w:spacing w:before="120" w:line="288" w:lineRule="auto"/>
        <w:jc w:val="both"/>
        <w:rPr>
          <w:rFonts w:eastAsiaTheme="minorEastAsia"/>
          <w:lang w:eastAsia="zh-CN"/>
        </w:rPr>
      </w:pPr>
      <w:r>
        <w:rPr>
          <w:rFonts w:eastAsiaTheme="minorEastAsia"/>
          <w:lang w:eastAsia="zh-CN"/>
        </w:rPr>
        <w:t>Compared with baseline</w:t>
      </w:r>
      <w:r w:rsidR="00613677">
        <w:rPr>
          <w:rFonts w:eastAsiaTheme="minorEastAsia"/>
          <w:lang w:eastAsia="zh-CN"/>
        </w:rPr>
        <w:t xml:space="preserve"> using type 1 training</w:t>
      </w:r>
      <w:r>
        <w:rPr>
          <w:rFonts w:eastAsiaTheme="minorEastAsia"/>
          <w:lang w:eastAsia="zh-CN"/>
        </w:rPr>
        <w:t xml:space="preserve">, </w:t>
      </w:r>
      <w:r w:rsidR="00613677">
        <w:rPr>
          <w:rFonts w:eastAsiaTheme="minorEastAsia"/>
          <w:lang w:eastAsia="zh-CN"/>
        </w:rPr>
        <w:t>NW-first/UE-first type 3 training</w:t>
      </w:r>
      <w:r w:rsidR="00821F49">
        <w:rPr>
          <w:rFonts w:eastAsiaTheme="minorEastAsia"/>
          <w:lang w:eastAsia="zh-CN"/>
        </w:rPr>
        <w:t xml:space="preserve"> </w:t>
      </w:r>
      <w:r w:rsidR="00613677">
        <w:rPr>
          <w:rFonts w:eastAsiaTheme="minorEastAsia"/>
          <w:lang w:eastAsia="zh-CN"/>
        </w:rPr>
        <w:t xml:space="preserve">has 0.9%/0.3% </w:t>
      </w:r>
      <w:r w:rsidR="00821F49">
        <w:rPr>
          <w:rFonts w:eastAsiaTheme="minorEastAsia"/>
          <w:lang w:eastAsia="zh-CN"/>
        </w:rPr>
        <w:t xml:space="preserve">SGCS performance loss </w:t>
      </w:r>
      <w:r w:rsidR="00613677">
        <w:rPr>
          <w:rFonts w:eastAsiaTheme="minorEastAsia"/>
          <w:lang w:eastAsia="zh-CN"/>
        </w:rPr>
        <w:t xml:space="preserve">with </w:t>
      </w:r>
      <w:r w:rsidR="002302F9">
        <w:rPr>
          <w:rFonts w:eastAsiaTheme="minorEastAsia"/>
          <w:lang w:eastAsia="zh-CN"/>
        </w:rPr>
        <w:t>1909Mbytes</w:t>
      </w:r>
      <w:r w:rsidR="00613677">
        <w:rPr>
          <w:rFonts w:eastAsiaTheme="minorEastAsia"/>
          <w:lang w:eastAsia="zh-CN"/>
        </w:rPr>
        <w:t xml:space="preserve"> overhead and 6.6%/3.6% SGCS performance loss with </w:t>
      </w:r>
      <w:r w:rsidR="002302F9">
        <w:rPr>
          <w:rFonts w:eastAsiaTheme="minorEastAsia"/>
          <w:lang w:eastAsia="zh-CN"/>
        </w:rPr>
        <w:t>159Mbytes</w:t>
      </w:r>
      <w:r w:rsidR="00613677">
        <w:rPr>
          <w:rFonts w:eastAsiaTheme="minorEastAsia"/>
          <w:lang w:eastAsia="zh-CN"/>
        </w:rPr>
        <w:t xml:space="preserve"> overhead. </w:t>
      </w:r>
      <w:r w:rsidR="00217F57">
        <w:rPr>
          <w:rFonts w:eastAsiaTheme="minorEastAsia"/>
          <w:lang w:eastAsia="zh-CN"/>
        </w:rPr>
        <w:t>For both of NW-first and UE-first type 3 training, the SGCS performance decreases with smaller overhead over the air interface. The UE-first method achieves higher SGCS performance compared with NW-first method, since a better decoder can be trained with fix</w:t>
      </w:r>
      <w:r w:rsidR="0069725C">
        <w:rPr>
          <w:rFonts w:eastAsiaTheme="minorEastAsia"/>
          <w:lang w:eastAsia="zh-CN"/>
        </w:rPr>
        <w:t>ed input bitstream from well trained encoder at the UE-side</w:t>
      </w:r>
      <w:r w:rsidR="008F0798">
        <w:rPr>
          <w:rFonts w:eastAsiaTheme="minorEastAsia"/>
          <w:lang w:eastAsia="zh-CN"/>
        </w:rPr>
        <w:t>.</w:t>
      </w:r>
    </w:p>
    <w:p w14:paraId="609EB21A" w14:textId="062EE589" w:rsidR="0069725C" w:rsidRPr="00395019" w:rsidRDefault="00395019" w:rsidP="00395019">
      <w:pPr>
        <w:pStyle w:val="a9"/>
        <w:jc w:val="both"/>
        <w:rPr>
          <w:i/>
          <w:sz w:val="20"/>
        </w:rPr>
      </w:pPr>
      <w:bookmarkStart w:id="35" w:name="_Ref134794423"/>
      <w:r w:rsidRPr="00395019">
        <w:rPr>
          <w:i/>
          <w:sz w:val="20"/>
        </w:rPr>
        <w:t xml:space="preserve">Observation </w:t>
      </w:r>
      <w:r w:rsidRPr="00395019">
        <w:rPr>
          <w:i/>
          <w:sz w:val="20"/>
        </w:rPr>
        <w:fldChar w:fldCharType="begin"/>
      </w:r>
      <w:r w:rsidRPr="00395019">
        <w:rPr>
          <w:i/>
          <w:sz w:val="20"/>
        </w:rPr>
        <w:instrText xml:space="preserve"> SEQ Observation \* ARABIC </w:instrText>
      </w:r>
      <w:r w:rsidRPr="00395019">
        <w:rPr>
          <w:i/>
          <w:sz w:val="20"/>
        </w:rPr>
        <w:fldChar w:fldCharType="separate"/>
      </w:r>
      <w:r w:rsidR="00AB69CD">
        <w:rPr>
          <w:i/>
          <w:noProof/>
          <w:sz w:val="20"/>
        </w:rPr>
        <w:t>14</w:t>
      </w:r>
      <w:r w:rsidRPr="00395019">
        <w:rPr>
          <w:i/>
          <w:sz w:val="20"/>
        </w:rPr>
        <w:fldChar w:fldCharType="end"/>
      </w:r>
      <w:r>
        <w:rPr>
          <w:i/>
          <w:sz w:val="20"/>
        </w:rPr>
        <w:t xml:space="preserve">: </w:t>
      </w:r>
      <w:r w:rsidR="0069725C" w:rsidRPr="00395019">
        <w:rPr>
          <w:i/>
          <w:sz w:val="20"/>
        </w:rPr>
        <w:t xml:space="preserve">Compared with type 1 training, NW-first type 3 training has 0.9%~6.6% and UE-first type 3 training has 0.3%~3.6% SGCS performance loss with </w:t>
      </w:r>
      <w:r w:rsidR="00976034" w:rsidRPr="00395019">
        <w:rPr>
          <w:i/>
          <w:sz w:val="20"/>
        </w:rPr>
        <w:t>1</w:t>
      </w:r>
      <w:r w:rsidR="002302F9" w:rsidRPr="00395019">
        <w:rPr>
          <w:i/>
          <w:sz w:val="20"/>
        </w:rPr>
        <w:t>60</w:t>
      </w:r>
      <w:r w:rsidR="0069725C" w:rsidRPr="00395019">
        <w:rPr>
          <w:i/>
          <w:sz w:val="20"/>
        </w:rPr>
        <w:t>M~</w:t>
      </w:r>
      <w:r w:rsidR="00976034" w:rsidRPr="00395019">
        <w:rPr>
          <w:i/>
          <w:sz w:val="20"/>
        </w:rPr>
        <w:t>190</w:t>
      </w:r>
      <w:r w:rsidR="002302F9" w:rsidRPr="00395019">
        <w:rPr>
          <w:i/>
          <w:sz w:val="20"/>
        </w:rPr>
        <w:t>9</w:t>
      </w:r>
      <w:r w:rsidR="0069725C" w:rsidRPr="00395019">
        <w:rPr>
          <w:i/>
          <w:sz w:val="20"/>
        </w:rPr>
        <w:t>M overhead, respectively.</w:t>
      </w:r>
      <w:bookmarkEnd w:id="35"/>
    </w:p>
    <w:p w14:paraId="0384E12A" w14:textId="4A0BB08B" w:rsidR="00C4307A" w:rsidRDefault="00CD017C" w:rsidP="00395019">
      <w:pPr>
        <w:spacing w:before="120" w:line="288" w:lineRule="auto"/>
        <w:jc w:val="both"/>
        <w:rPr>
          <w:rFonts w:eastAsiaTheme="minorEastAsia"/>
          <w:lang w:eastAsia="zh-CN"/>
        </w:rPr>
      </w:pPr>
      <w:r>
        <w:rPr>
          <w:rFonts w:eastAsiaTheme="minorEastAsia"/>
          <w:lang w:eastAsia="zh-CN"/>
        </w:rPr>
        <w:t>Next, the Type 3 training performance with matched/unmatched encoder at the UE side and decoder at the NW side is presented in</w:t>
      </w:r>
      <w:r w:rsidR="00395019">
        <w:rPr>
          <w:rFonts w:eastAsiaTheme="minorEastAsia"/>
          <w:lang w:eastAsia="zh-CN"/>
        </w:rPr>
        <w:t xml:space="preserve"> </w:t>
      </w:r>
      <w:r w:rsidR="00395019">
        <w:rPr>
          <w:rFonts w:eastAsiaTheme="minorEastAsia"/>
          <w:lang w:eastAsia="zh-CN"/>
        </w:rPr>
        <w:fldChar w:fldCharType="begin"/>
      </w:r>
      <w:r w:rsidR="00395019">
        <w:rPr>
          <w:rFonts w:eastAsiaTheme="minorEastAsia"/>
          <w:lang w:eastAsia="zh-CN"/>
        </w:rPr>
        <w:instrText xml:space="preserve"> REF _Ref134457785 \h </w:instrText>
      </w:r>
      <w:r w:rsidR="00395019">
        <w:rPr>
          <w:rFonts w:eastAsiaTheme="minorEastAsia"/>
          <w:lang w:eastAsia="zh-CN"/>
        </w:rPr>
      </w:r>
      <w:r w:rsidR="00395019">
        <w:rPr>
          <w:rFonts w:eastAsiaTheme="minorEastAsia"/>
          <w:lang w:eastAsia="zh-CN"/>
        </w:rPr>
        <w:fldChar w:fldCharType="separate"/>
      </w:r>
      <w:r w:rsidR="00395019" w:rsidRPr="00395019">
        <w:t xml:space="preserve">Table </w:t>
      </w:r>
      <w:r w:rsidR="00395019" w:rsidRPr="00395019">
        <w:rPr>
          <w:noProof/>
        </w:rPr>
        <w:t>10</w:t>
      </w:r>
      <w:r w:rsidR="00395019">
        <w:rPr>
          <w:rFonts w:eastAsiaTheme="minorEastAsia"/>
          <w:lang w:eastAsia="zh-CN"/>
        </w:rPr>
        <w:fldChar w:fldCharType="end"/>
      </w:r>
      <w:r>
        <w:rPr>
          <w:rFonts w:eastAsiaTheme="minorEastAsia"/>
          <w:lang w:eastAsia="zh-CN"/>
        </w:rPr>
        <w:t>. Here</w:t>
      </w:r>
      <w:r w:rsidR="0095385F">
        <w:rPr>
          <w:rFonts w:eastAsiaTheme="minorEastAsia"/>
          <w:lang w:eastAsia="zh-CN"/>
        </w:rPr>
        <w:t xml:space="preserve"> the </w:t>
      </w:r>
      <w:r w:rsidR="007605CE">
        <w:rPr>
          <w:rFonts w:eastAsiaTheme="minorEastAsia"/>
          <w:lang w:eastAsia="zh-CN"/>
        </w:rPr>
        <w:t xml:space="preserve">Type 1 </w:t>
      </w:r>
      <w:r w:rsidR="0095385F">
        <w:rPr>
          <w:rFonts w:eastAsiaTheme="minorEastAsia"/>
          <w:lang w:eastAsia="zh-CN"/>
        </w:rPr>
        <w:t>1-on-1</w:t>
      </w:r>
      <w:r w:rsidR="007605CE">
        <w:rPr>
          <w:rFonts w:eastAsiaTheme="minorEastAsia"/>
          <w:lang w:eastAsia="zh-CN"/>
        </w:rPr>
        <w:t xml:space="preserve"> </w:t>
      </w:r>
      <w:r w:rsidR="0095385F">
        <w:rPr>
          <w:rFonts w:eastAsiaTheme="minorEastAsia"/>
          <w:lang w:eastAsia="zh-CN"/>
        </w:rPr>
        <w:t xml:space="preserve">joint training with </w:t>
      </w:r>
      <w:r w:rsidR="00D15090">
        <w:rPr>
          <w:rFonts w:eastAsiaTheme="minorEastAsia"/>
          <w:lang w:eastAsia="zh-CN"/>
        </w:rPr>
        <w:t xml:space="preserve">UMa#600k and </w:t>
      </w:r>
      <w:r w:rsidR="0095385F">
        <w:rPr>
          <w:rFonts w:eastAsiaTheme="minorEastAsia"/>
          <w:lang w:eastAsia="zh-CN"/>
        </w:rPr>
        <w:t xml:space="preserve">Transformer based matched encoder and decoder is marked as </w:t>
      </w:r>
      <w:r w:rsidR="000308FB">
        <w:rPr>
          <w:rFonts w:eastAsiaTheme="minorEastAsia"/>
          <w:lang w:eastAsia="zh-CN"/>
        </w:rPr>
        <w:t>baseline</w:t>
      </w:r>
      <w:r w:rsidR="0095385F">
        <w:rPr>
          <w:rFonts w:eastAsiaTheme="minorEastAsia"/>
          <w:lang w:eastAsia="zh-CN"/>
        </w:rPr>
        <w:t xml:space="preserve">-Transformer, the </w:t>
      </w:r>
      <w:r w:rsidR="007605CE">
        <w:rPr>
          <w:rFonts w:eastAsiaTheme="minorEastAsia"/>
          <w:lang w:eastAsia="zh-CN"/>
        </w:rPr>
        <w:t xml:space="preserve">Type 1 </w:t>
      </w:r>
      <w:r w:rsidR="0095385F">
        <w:rPr>
          <w:rFonts w:eastAsiaTheme="minorEastAsia"/>
          <w:lang w:eastAsia="zh-CN"/>
        </w:rPr>
        <w:t xml:space="preserve">1-on-1 joint training with </w:t>
      </w:r>
      <w:r w:rsidR="00D15090">
        <w:rPr>
          <w:rFonts w:eastAsiaTheme="minorEastAsia"/>
          <w:lang w:eastAsia="zh-CN"/>
        </w:rPr>
        <w:t xml:space="preserve">UMa#600k and </w:t>
      </w:r>
      <w:proofErr w:type="spellStart"/>
      <w:r w:rsidR="00F1112D">
        <w:rPr>
          <w:rFonts w:eastAsiaTheme="minorEastAsia"/>
          <w:lang w:eastAsia="zh-CN"/>
        </w:rPr>
        <w:t>ResNet</w:t>
      </w:r>
      <w:proofErr w:type="spellEnd"/>
      <w:r w:rsidR="00F1112D">
        <w:rPr>
          <w:rFonts w:eastAsiaTheme="minorEastAsia"/>
          <w:lang w:eastAsia="zh-CN"/>
        </w:rPr>
        <w:t xml:space="preserve"> based matched encoder and decoder is marked as baseline-</w:t>
      </w:r>
      <w:proofErr w:type="spellStart"/>
      <w:r w:rsidR="00F1112D">
        <w:rPr>
          <w:rFonts w:eastAsiaTheme="minorEastAsia"/>
          <w:lang w:eastAsia="zh-CN"/>
        </w:rPr>
        <w:t>ResNet</w:t>
      </w:r>
      <w:proofErr w:type="spellEnd"/>
      <w:r w:rsidR="00F1112D">
        <w:rPr>
          <w:rFonts w:eastAsiaTheme="minorEastAsia"/>
          <w:lang w:eastAsia="zh-CN"/>
        </w:rPr>
        <w:t>.</w:t>
      </w:r>
      <w:r w:rsidR="00D15090">
        <w:rPr>
          <w:rFonts w:eastAsiaTheme="minorEastAsia"/>
          <w:lang w:eastAsia="zh-CN"/>
        </w:rPr>
        <w:t xml:space="preserve"> </w:t>
      </w:r>
      <w:r w:rsidR="00C53D4E">
        <w:rPr>
          <w:rFonts w:eastAsiaTheme="minorEastAsia"/>
          <w:lang w:eastAsia="zh-CN"/>
        </w:rPr>
        <w:t xml:space="preserve">For all solutions, 67bits CSI feedback payload is adopted. </w:t>
      </w:r>
    </w:p>
    <w:p w14:paraId="1CD05745" w14:textId="45B92BC8" w:rsidR="00395019" w:rsidRPr="00395019" w:rsidRDefault="00395019" w:rsidP="00395019">
      <w:pPr>
        <w:pStyle w:val="a9"/>
        <w:keepNext/>
        <w:jc w:val="center"/>
        <w:rPr>
          <w:sz w:val="20"/>
        </w:rPr>
      </w:pPr>
      <w:bookmarkStart w:id="36" w:name="_Ref134457785"/>
      <w:r w:rsidRPr="00395019">
        <w:rPr>
          <w:sz w:val="20"/>
        </w:rPr>
        <w:t xml:space="preserve">Table </w:t>
      </w:r>
      <w:r w:rsidRPr="00395019">
        <w:rPr>
          <w:sz w:val="20"/>
        </w:rPr>
        <w:fldChar w:fldCharType="begin"/>
      </w:r>
      <w:r w:rsidRPr="00395019">
        <w:rPr>
          <w:sz w:val="20"/>
        </w:rPr>
        <w:instrText xml:space="preserve"> SEQ Table \* ARABIC </w:instrText>
      </w:r>
      <w:r w:rsidRPr="00395019">
        <w:rPr>
          <w:sz w:val="20"/>
        </w:rPr>
        <w:fldChar w:fldCharType="separate"/>
      </w:r>
      <w:r w:rsidR="00AB69CD">
        <w:rPr>
          <w:noProof/>
          <w:sz w:val="20"/>
        </w:rPr>
        <w:t>10</w:t>
      </w:r>
      <w:r w:rsidRPr="00395019">
        <w:rPr>
          <w:sz w:val="20"/>
        </w:rPr>
        <w:fldChar w:fldCharType="end"/>
      </w:r>
      <w:bookmarkEnd w:id="36"/>
      <w:r w:rsidRPr="00395019">
        <w:rPr>
          <w:sz w:val="20"/>
        </w:rPr>
        <w:t xml:space="preserve">: </w:t>
      </w:r>
      <w:r w:rsidRPr="00395019">
        <w:rPr>
          <w:rFonts w:eastAsiaTheme="minorEastAsia"/>
          <w:sz w:val="20"/>
          <w:lang w:eastAsia="zh-CN"/>
        </w:rPr>
        <w:t>Type 3 training evaluation for matched and unmatched model pairing</w:t>
      </w:r>
    </w:p>
    <w:tbl>
      <w:tblPr>
        <w:tblStyle w:val="af3"/>
        <w:tblW w:w="0" w:type="auto"/>
        <w:tblLook w:val="04A0" w:firstRow="1" w:lastRow="0" w:firstColumn="1" w:lastColumn="0" w:noHBand="0" w:noVBand="1"/>
      </w:tblPr>
      <w:tblGrid>
        <w:gridCol w:w="2030"/>
        <w:gridCol w:w="1651"/>
        <w:gridCol w:w="1701"/>
        <w:gridCol w:w="1843"/>
        <w:gridCol w:w="1837"/>
      </w:tblGrid>
      <w:tr w:rsidR="00C07CE3" w14:paraId="3C48E01F" w14:textId="1C6E8CCB" w:rsidTr="003531BD">
        <w:tc>
          <w:tcPr>
            <w:tcW w:w="2030" w:type="dxa"/>
          </w:tcPr>
          <w:p w14:paraId="0084EF18" w14:textId="31B349B3" w:rsidR="00C07CE3" w:rsidRDefault="00C07CE3" w:rsidP="003F4764">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3352" w:type="dxa"/>
            <w:gridSpan w:val="2"/>
          </w:tcPr>
          <w:p w14:paraId="35DEB815" w14:textId="461F1A44" w:rsidR="00C07CE3" w:rsidRDefault="00C07CE3" w:rsidP="003F4764">
            <w:pPr>
              <w:spacing w:before="120" w:line="288" w:lineRule="auto"/>
              <w:jc w:val="center"/>
              <w:rPr>
                <w:rFonts w:eastAsiaTheme="minorEastAsia"/>
                <w:lang w:eastAsia="zh-CN"/>
              </w:rPr>
            </w:pPr>
            <w:r>
              <w:rPr>
                <w:rFonts w:eastAsiaTheme="minorEastAsia" w:hint="eastAsia"/>
                <w:lang w:eastAsia="zh-CN"/>
              </w:rPr>
              <w:t>U</w:t>
            </w:r>
            <w:r>
              <w:rPr>
                <w:rFonts w:eastAsiaTheme="minorEastAsia"/>
                <w:lang w:eastAsia="zh-CN"/>
              </w:rPr>
              <w:t>E-first (encoder + decoder)</w:t>
            </w:r>
          </w:p>
        </w:tc>
        <w:tc>
          <w:tcPr>
            <w:tcW w:w="3680" w:type="dxa"/>
            <w:gridSpan w:val="2"/>
          </w:tcPr>
          <w:p w14:paraId="581C136C" w14:textId="42ABE5D4" w:rsidR="00C07CE3" w:rsidRDefault="00C07CE3" w:rsidP="003F4764">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 (encoder + decoder)</w:t>
            </w:r>
          </w:p>
        </w:tc>
      </w:tr>
      <w:tr w:rsidR="00C07CE3" w14:paraId="50B4D2E3" w14:textId="4822019B" w:rsidTr="00C07CE3">
        <w:tc>
          <w:tcPr>
            <w:tcW w:w="2030" w:type="dxa"/>
          </w:tcPr>
          <w:p w14:paraId="52CAE95D" w14:textId="2E87C5D1"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aseline-Transformer</w:t>
            </w:r>
          </w:p>
        </w:tc>
        <w:tc>
          <w:tcPr>
            <w:tcW w:w="1651" w:type="dxa"/>
          </w:tcPr>
          <w:p w14:paraId="4D678866" w14:textId="02C69563"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701" w:type="dxa"/>
          </w:tcPr>
          <w:p w14:paraId="17E89550" w14:textId="284A7094"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c>
          <w:tcPr>
            <w:tcW w:w="1843" w:type="dxa"/>
          </w:tcPr>
          <w:p w14:paraId="2AEB32AB" w14:textId="1ECFEE8D" w:rsidR="00C07CE3" w:rsidRDefault="00C07CE3"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837" w:type="dxa"/>
          </w:tcPr>
          <w:p w14:paraId="5BA47C50" w14:textId="5127C428"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r>
      <w:tr w:rsidR="00C07CE3" w14:paraId="21D10B28" w14:textId="5041DD35" w:rsidTr="00C07CE3">
        <w:tc>
          <w:tcPr>
            <w:tcW w:w="2030" w:type="dxa"/>
          </w:tcPr>
          <w:p w14:paraId="440B2A7A" w14:textId="6BC7B069"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651" w:type="dxa"/>
          </w:tcPr>
          <w:p w14:paraId="7B696641" w14:textId="30B5D476"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701" w:type="dxa"/>
          </w:tcPr>
          <w:p w14:paraId="1584C6F3" w14:textId="28BA6AEB"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.774</w:t>
            </w:r>
          </w:p>
        </w:tc>
        <w:tc>
          <w:tcPr>
            <w:tcW w:w="1843" w:type="dxa"/>
          </w:tcPr>
          <w:p w14:paraId="51209846" w14:textId="1AF83355"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837" w:type="dxa"/>
          </w:tcPr>
          <w:p w14:paraId="09D0136C" w14:textId="1382FFAA"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.690</w:t>
            </w:r>
          </w:p>
        </w:tc>
      </w:tr>
      <w:tr w:rsidR="00C07CE3" w14:paraId="1355B330" w14:textId="0E85CF8F" w:rsidTr="00C07CE3">
        <w:tc>
          <w:tcPr>
            <w:tcW w:w="2030" w:type="dxa"/>
          </w:tcPr>
          <w:p w14:paraId="6BA5BDD1" w14:textId="709D21CB" w:rsidR="00C07CE3" w:rsidRDefault="00C07CE3" w:rsidP="003F4764">
            <w:pPr>
              <w:spacing w:before="120" w:line="288" w:lineRule="auto"/>
              <w:jc w:val="center"/>
              <w:rPr>
                <w:rFonts w:eastAsiaTheme="minorEastAsia"/>
                <w:lang w:eastAsia="zh-CN"/>
              </w:rPr>
            </w:pPr>
            <w:r>
              <w:rPr>
                <w:rFonts w:eastAsiaTheme="minorEastAsia" w:hint="eastAsia"/>
                <w:lang w:eastAsia="zh-CN"/>
              </w:rPr>
              <w:t>B</w:t>
            </w:r>
            <w:r>
              <w:rPr>
                <w:rFonts w:eastAsiaTheme="minorEastAsia"/>
                <w:lang w:eastAsia="zh-CN"/>
              </w:rPr>
              <w:t>aseline-</w:t>
            </w:r>
            <w:proofErr w:type="spellStart"/>
            <w:r>
              <w:rPr>
                <w:rFonts w:eastAsiaTheme="minorEastAsia"/>
                <w:lang w:eastAsia="zh-CN"/>
              </w:rPr>
              <w:t>ResNet</w:t>
            </w:r>
            <w:proofErr w:type="spellEnd"/>
          </w:p>
        </w:tc>
        <w:tc>
          <w:tcPr>
            <w:tcW w:w="1651" w:type="dxa"/>
          </w:tcPr>
          <w:p w14:paraId="506FF548" w14:textId="186EF00A"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701" w:type="dxa"/>
          </w:tcPr>
          <w:p w14:paraId="7221BCD2" w14:textId="32C61775" w:rsidR="00C07CE3" w:rsidRDefault="00C07CE3"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c>
          <w:tcPr>
            <w:tcW w:w="1843" w:type="dxa"/>
          </w:tcPr>
          <w:p w14:paraId="151172D1" w14:textId="4DAA51EC" w:rsidR="00C07CE3" w:rsidRDefault="003F4764" w:rsidP="003F4764">
            <w:pPr>
              <w:spacing w:before="120" w:line="288" w:lineRule="auto"/>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w:t>
            </w:r>
            <w:proofErr w:type="spellStart"/>
            <w:r>
              <w:rPr>
                <w:rFonts w:eastAsiaTheme="minorEastAsia"/>
                <w:lang w:eastAsia="zh-CN"/>
              </w:rPr>
              <w:t>ResNet</w:t>
            </w:r>
            <w:proofErr w:type="spellEnd"/>
          </w:p>
        </w:tc>
        <w:tc>
          <w:tcPr>
            <w:tcW w:w="1837" w:type="dxa"/>
          </w:tcPr>
          <w:p w14:paraId="3E7852B4" w14:textId="717D19B6" w:rsidR="00C07CE3" w:rsidRDefault="003F4764" w:rsidP="003F4764">
            <w:pPr>
              <w:spacing w:before="120"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ransformer + </w:t>
            </w:r>
            <w:proofErr w:type="spellStart"/>
            <w:r>
              <w:rPr>
                <w:rFonts w:eastAsiaTheme="minorEastAsia"/>
                <w:lang w:eastAsia="zh-CN"/>
              </w:rPr>
              <w:t>ResNet</w:t>
            </w:r>
            <w:proofErr w:type="spellEnd"/>
          </w:p>
        </w:tc>
      </w:tr>
      <w:tr w:rsidR="00C07CE3" w14:paraId="0F061555" w14:textId="29098E3F" w:rsidTr="00C07CE3">
        <w:tc>
          <w:tcPr>
            <w:tcW w:w="2030" w:type="dxa"/>
          </w:tcPr>
          <w:p w14:paraId="59C7E551" w14:textId="3402F57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651" w:type="dxa"/>
          </w:tcPr>
          <w:p w14:paraId="64B54D0F" w14:textId="2DE75AB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.716</w:t>
            </w:r>
          </w:p>
        </w:tc>
        <w:tc>
          <w:tcPr>
            <w:tcW w:w="1701" w:type="dxa"/>
          </w:tcPr>
          <w:p w14:paraId="1A5A233A" w14:textId="018568F3" w:rsidR="00C07CE3" w:rsidRDefault="00C07CE3"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c>
          <w:tcPr>
            <w:tcW w:w="1843" w:type="dxa"/>
          </w:tcPr>
          <w:p w14:paraId="00048DF1" w14:textId="3BE82112"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.717</w:t>
            </w:r>
          </w:p>
        </w:tc>
        <w:tc>
          <w:tcPr>
            <w:tcW w:w="1837" w:type="dxa"/>
          </w:tcPr>
          <w:p w14:paraId="6EA2CBF8" w14:textId="54656479" w:rsidR="00C07CE3" w:rsidRDefault="003F4764" w:rsidP="003F4764">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.719</w:t>
            </w:r>
          </w:p>
        </w:tc>
      </w:tr>
    </w:tbl>
    <w:p w14:paraId="0675869B" w14:textId="032B247E" w:rsidR="00D15090" w:rsidRDefault="00D66915" w:rsidP="00D9373F">
      <w:pPr>
        <w:spacing w:before="120" w:line="288" w:lineRule="auto"/>
        <w:jc w:val="both"/>
        <w:rPr>
          <w:rFonts w:eastAsiaTheme="minorEastAsia"/>
          <w:lang w:eastAsia="zh-CN"/>
        </w:rPr>
      </w:pPr>
      <w:r>
        <w:rPr>
          <w:rFonts w:eastAsiaTheme="minorEastAsia"/>
          <w:lang w:eastAsia="zh-CN"/>
        </w:rPr>
        <w:t xml:space="preserve">Firstly, </w:t>
      </w:r>
      <w:r w:rsidR="007605CE">
        <w:rPr>
          <w:rFonts w:eastAsiaTheme="minorEastAsia"/>
          <w:lang w:eastAsia="zh-CN"/>
        </w:rPr>
        <w:t>comparing baseline-Transformer and baseline-</w:t>
      </w:r>
      <w:proofErr w:type="spellStart"/>
      <w:r w:rsidR="007605CE">
        <w:rPr>
          <w:rFonts w:eastAsiaTheme="minorEastAsia"/>
          <w:lang w:eastAsia="zh-CN"/>
        </w:rPr>
        <w:t>ResNet</w:t>
      </w:r>
      <w:proofErr w:type="spellEnd"/>
      <w:r>
        <w:rPr>
          <w:rFonts w:eastAsiaTheme="minorEastAsia"/>
          <w:lang w:eastAsia="zh-CN"/>
        </w:rPr>
        <w:t xml:space="preserve">, </w:t>
      </w:r>
      <w:r w:rsidR="007631B5">
        <w:rPr>
          <w:rFonts w:eastAsiaTheme="minorEastAsia"/>
          <w:lang w:eastAsia="zh-CN"/>
        </w:rPr>
        <w:t xml:space="preserve">the Transformer </w:t>
      </w:r>
      <w:r w:rsidR="00E8494A">
        <w:rPr>
          <w:rFonts w:eastAsiaTheme="minorEastAsia"/>
          <w:lang w:eastAsia="zh-CN"/>
        </w:rPr>
        <w:t xml:space="preserve">backbone </w:t>
      </w:r>
      <w:r w:rsidR="007631B5">
        <w:rPr>
          <w:rFonts w:eastAsiaTheme="minorEastAsia"/>
          <w:lang w:eastAsia="zh-CN"/>
        </w:rPr>
        <w:t>achieves higher SGCS performance</w:t>
      </w:r>
      <w:r>
        <w:rPr>
          <w:rFonts w:eastAsiaTheme="minorEastAsia"/>
          <w:lang w:eastAsia="zh-CN"/>
        </w:rPr>
        <w:t xml:space="preserve"> than </w:t>
      </w:r>
      <w:proofErr w:type="spellStart"/>
      <w:r>
        <w:rPr>
          <w:rFonts w:eastAsiaTheme="minorEastAsia"/>
          <w:lang w:eastAsia="zh-CN"/>
        </w:rPr>
        <w:t>ResNet</w:t>
      </w:r>
      <w:proofErr w:type="spellEnd"/>
      <w:r w:rsidR="000439FE">
        <w:rPr>
          <w:rFonts w:eastAsiaTheme="minorEastAsia"/>
          <w:lang w:eastAsia="zh-CN"/>
        </w:rPr>
        <w:t xml:space="preserve">. </w:t>
      </w:r>
      <w:r w:rsidR="000439FE">
        <w:rPr>
          <w:rFonts w:eastAsiaTheme="minorEastAsia" w:hint="eastAsia"/>
          <w:lang w:eastAsia="zh-CN"/>
        </w:rPr>
        <w:t>Compared</w:t>
      </w:r>
      <w:r w:rsidR="000439FE">
        <w:rPr>
          <w:rFonts w:eastAsiaTheme="minorEastAsia"/>
          <w:lang w:eastAsia="zh-CN"/>
        </w:rPr>
        <w:t xml:space="preserve"> with baseline-Transformer, both UE-first and NW-first matched </w:t>
      </w:r>
      <w:r w:rsidR="00692CE6">
        <w:rPr>
          <w:rFonts w:eastAsiaTheme="minorEastAsia"/>
          <w:lang w:eastAsia="zh-CN"/>
        </w:rPr>
        <w:t xml:space="preserve">model </w:t>
      </w:r>
      <w:r w:rsidR="00D8312F">
        <w:rPr>
          <w:rFonts w:eastAsiaTheme="minorEastAsia"/>
          <w:lang w:eastAsia="zh-CN"/>
        </w:rPr>
        <w:t xml:space="preserve">pairing </w:t>
      </w:r>
      <w:r w:rsidR="00692CE6">
        <w:rPr>
          <w:rFonts w:eastAsiaTheme="minorEastAsia"/>
          <w:lang w:eastAsia="zh-CN"/>
        </w:rPr>
        <w:t>can approach similar SGCS perfor</w:t>
      </w:r>
      <w:r w:rsidR="004D3893">
        <w:rPr>
          <w:rFonts w:eastAsiaTheme="minorEastAsia"/>
          <w:lang w:eastAsia="zh-CN"/>
        </w:rPr>
        <w:t xml:space="preserve">mance with only </w:t>
      </w:r>
      <w:r w:rsidR="004E44EB">
        <w:rPr>
          <w:rFonts w:eastAsiaTheme="minorEastAsia"/>
          <w:lang w:eastAsia="zh-CN"/>
        </w:rPr>
        <w:t xml:space="preserve">0.3% and 0.9% loss. </w:t>
      </w:r>
      <w:r w:rsidR="00D8312F">
        <w:rPr>
          <w:rFonts w:eastAsiaTheme="minorEastAsia"/>
          <w:lang w:eastAsia="zh-CN"/>
        </w:rPr>
        <w:t>For</w:t>
      </w:r>
      <w:r w:rsidR="004E44EB">
        <w:rPr>
          <w:rFonts w:eastAsiaTheme="minorEastAsia"/>
          <w:lang w:eastAsia="zh-CN"/>
        </w:rPr>
        <w:t xml:space="preserve"> UE-first Type 3 training </w:t>
      </w:r>
      <w:r w:rsidR="00D8312F">
        <w:rPr>
          <w:rFonts w:eastAsiaTheme="minorEastAsia"/>
          <w:lang w:eastAsia="zh-CN"/>
        </w:rPr>
        <w:t xml:space="preserve">with </w:t>
      </w:r>
      <w:r w:rsidR="004E44EB">
        <w:rPr>
          <w:rFonts w:eastAsiaTheme="minorEastAsia"/>
          <w:lang w:eastAsia="zh-CN"/>
        </w:rPr>
        <w:t xml:space="preserve">unmatched </w:t>
      </w:r>
      <w:r w:rsidR="00D8312F">
        <w:rPr>
          <w:rFonts w:eastAsiaTheme="minorEastAsia"/>
          <w:lang w:eastAsia="zh-CN"/>
        </w:rPr>
        <w:t xml:space="preserve">AI/ML model pairing using </w:t>
      </w:r>
      <w:r w:rsidR="004E44EB">
        <w:rPr>
          <w:rFonts w:eastAsiaTheme="minorEastAsia"/>
          <w:lang w:eastAsia="zh-CN"/>
        </w:rPr>
        <w:t xml:space="preserve">Transformer encoder and </w:t>
      </w:r>
      <w:proofErr w:type="spellStart"/>
      <w:r w:rsidR="004E44EB">
        <w:rPr>
          <w:rFonts w:eastAsiaTheme="minorEastAsia"/>
          <w:lang w:eastAsia="zh-CN"/>
        </w:rPr>
        <w:t>ResNet</w:t>
      </w:r>
      <w:proofErr w:type="spellEnd"/>
      <w:r w:rsidR="004E44EB">
        <w:rPr>
          <w:rFonts w:eastAsiaTheme="minorEastAsia"/>
          <w:lang w:eastAsia="zh-CN"/>
        </w:rPr>
        <w:t xml:space="preserve"> decoder, the SGCS performance loss is about 1.7%. As comparison, for the NW-first Type 3 training with unmatched </w:t>
      </w:r>
      <w:proofErr w:type="spellStart"/>
      <w:r w:rsidR="004E44EB">
        <w:rPr>
          <w:rFonts w:eastAsiaTheme="minorEastAsia"/>
          <w:lang w:eastAsia="zh-CN"/>
        </w:rPr>
        <w:t>ResNet</w:t>
      </w:r>
      <w:proofErr w:type="spellEnd"/>
      <w:r w:rsidR="004E44EB">
        <w:rPr>
          <w:rFonts w:eastAsiaTheme="minorEastAsia"/>
          <w:lang w:eastAsia="zh-CN"/>
        </w:rPr>
        <w:t xml:space="preserve"> encoder and Transformer decoder, the SGCS performance loss is about 12.3%, which </w:t>
      </w:r>
      <w:r w:rsidR="00455268">
        <w:rPr>
          <w:rFonts w:eastAsiaTheme="minorEastAsia"/>
          <w:lang w:eastAsia="zh-CN"/>
        </w:rPr>
        <w:t xml:space="preserve">indicates that using a worse AI/ML model architecture </w:t>
      </w:r>
      <w:r w:rsidR="00E8494A">
        <w:rPr>
          <w:rFonts w:eastAsiaTheme="minorEastAsia"/>
          <w:lang w:eastAsia="zh-CN"/>
        </w:rPr>
        <w:t xml:space="preserve">for encoder at the UE side </w:t>
      </w:r>
      <w:r w:rsidR="008F05E7">
        <w:rPr>
          <w:rFonts w:eastAsiaTheme="minorEastAsia"/>
          <w:lang w:eastAsia="zh-CN"/>
        </w:rPr>
        <w:t>in NW-</w:t>
      </w:r>
      <w:r w:rsidR="008F05E7">
        <w:rPr>
          <w:rFonts w:eastAsiaTheme="minorEastAsia" w:hint="eastAsia"/>
          <w:lang w:eastAsia="zh-CN"/>
        </w:rPr>
        <w:t>first</w:t>
      </w:r>
      <w:r w:rsidR="008F05E7">
        <w:rPr>
          <w:rFonts w:eastAsiaTheme="minorEastAsia"/>
          <w:lang w:eastAsia="zh-CN"/>
        </w:rPr>
        <w:t xml:space="preserve"> Type 3 training </w:t>
      </w:r>
      <w:r w:rsidR="00E8494A">
        <w:rPr>
          <w:rFonts w:eastAsiaTheme="minorEastAsia"/>
          <w:lang w:eastAsia="zh-CN"/>
        </w:rPr>
        <w:t xml:space="preserve">may result large performance loss. </w:t>
      </w:r>
    </w:p>
    <w:p w14:paraId="5AF49529" w14:textId="6C17ED2E" w:rsidR="00D8312F" w:rsidRPr="00A20EB3" w:rsidRDefault="00A20EB3" w:rsidP="00E76FF5">
      <w:pPr>
        <w:pStyle w:val="a9"/>
        <w:jc w:val="both"/>
        <w:rPr>
          <w:rFonts w:eastAsiaTheme="minorEastAsia"/>
          <w:i/>
          <w:sz w:val="20"/>
          <w:lang w:eastAsia="zh-CN"/>
        </w:rPr>
      </w:pPr>
      <w:bookmarkStart w:id="37" w:name="_Ref134794428"/>
      <w:r w:rsidRPr="00A20EB3">
        <w:rPr>
          <w:i/>
          <w:sz w:val="20"/>
        </w:rPr>
        <w:t xml:space="preserve">Observation </w:t>
      </w:r>
      <w:r w:rsidRPr="00A20EB3">
        <w:rPr>
          <w:i/>
          <w:sz w:val="20"/>
        </w:rPr>
        <w:fldChar w:fldCharType="begin"/>
      </w:r>
      <w:r w:rsidRPr="00A20EB3">
        <w:rPr>
          <w:i/>
          <w:sz w:val="20"/>
        </w:rPr>
        <w:instrText xml:space="preserve"> SEQ Observation \* ARABIC </w:instrText>
      </w:r>
      <w:r w:rsidRPr="00A20EB3">
        <w:rPr>
          <w:i/>
          <w:sz w:val="20"/>
        </w:rPr>
        <w:fldChar w:fldCharType="separate"/>
      </w:r>
      <w:r w:rsidR="00AB69CD">
        <w:rPr>
          <w:i/>
          <w:noProof/>
          <w:sz w:val="20"/>
        </w:rPr>
        <w:t>15</w:t>
      </w:r>
      <w:r w:rsidRPr="00A20EB3">
        <w:rPr>
          <w:i/>
          <w:sz w:val="20"/>
        </w:rPr>
        <w:fldChar w:fldCharType="end"/>
      </w:r>
      <w:r>
        <w:rPr>
          <w:i/>
          <w:sz w:val="20"/>
        </w:rPr>
        <w:t xml:space="preserve">: </w:t>
      </w:r>
      <w:r w:rsidR="00D8312F" w:rsidRPr="00A20EB3">
        <w:rPr>
          <w:rFonts w:eastAsiaTheme="minorEastAsia"/>
          <w:i/>
          <w:sz w:val="20"/>
          <w:lang w:eastAsia="zh-CN"/>
        </w:rPr>
        <w:t xml:space="preserve">NW-first </w:t>
      </w:r>
      <w:r w:rsidR="00D8312F" w:rsidRPr="00A20EB3">
        <w:rPr>
          <w:rFonts w:eastAsiaTheme="minorEastAsia" w:hint="eastAsia"/>
          <w:i/>
          <w:sz w:val="20"/>
          <w:lang w:eastAsia="zh-CN"/>
        </w:rPr>
        <w:t>Type</w:t>
      </w:r>
      <w:r w:rsidR="00D8312F" w:rsidRPr="00A20EB3">
        <w:rPr>
          <w:rFonts w:eastAsiaTheme="minorEastAsia"/>
          <w:i/>
          <w:sz w:val="20"/>
          <w:lang w:eastAsia="zh-CN"/>
        </w:rPr>
        <w:t xml:space="preserve"> 3 training with unmatched AI/ML model pairing using </w:t>
      </w:r>
      <w:proofErr w:type="spellStart"/>
      <w:r w:rsidR="00D8312F" w:rsidRPr="00A20EB3">
        <w:rPr>
          <w:rFonts w:eastAsiaTheme="minorEastAsia"/>
          <w:i/>
          <w:sz w:val="20"/>
          <w:lang w:eastAsia="zh-CN"/>
        </w:rPr>
        <w:t>ResNet</w:t>
      </w:r>
      <w:proofErr w:type="spellEnd"/>
      <w:r w:rsidR="00D8312F" w:rsidRPr="00A20EB3">
        <w:rPr>
          <w:rFonts w:eastAsiaTheme="minorEastAsia"/>
          <w:i/>
          <w:sz w:val="20"/>
          <w:lang w:eastAsia="zh-CN"/>
        </w:rPr>
        <w:t xml:space="preserve"> encoder and Transformer decoder has 12.3% SGCS performance loss compared with </w:t>
      </w:r>
      <w:r w:rsidR="007605CE" w:rsidRPr="00A20EB3">
        <w:rPr>
          <w:rFonts w:eastAsiaTheme="minorEastAsia"/>
          <w:i/>
          <w:sz w:val="20"/>
          <w:lang w:eastAsia="zh-CN"/>
        </w:rPr>
        <w:t xml:space="preserve">Type 1 </w:t>
      </w:r>
      <w:r w:rsidR="00D8312F" w:rsidRPr="00A20EB3">
        <w:rPr>
          <w:rFonts w:eastAsiaTheme="minorEastAsia"/>
          <w:i/>
          <w:sz w:val="20"/>
          <w:lang w:eastAsia="zh-CN"/>
        </w:rPr>
        <w:t>1-on-1 joint training Transformer baseline.</w:t>
      </w:r>
      <w:bookmarkEnd w:id="37"/>
    </w:p>
    <w:p w14:paraId="7C30BAF9" w14:textId="2839BD4B" w:rsidR="00FC13F4" w:rsidRDefault="00FA0CA9" w:rsidP="00D9373F">
      <w:pPr>
        <w:spacing w:before="120" w:line="288" w:lineRule="auto"/>
        <w:jc w:val="both"/>
        <w:rPr>
          <w:rFonts w:eastAsiaTheme="minorEastAsia"/>
          <w:lang w:eastAsia="zh-CN"/>
        </w:rPr>
      </w:pPr>
      <w:r>
        <w:rPr>
          <w:rFonts w:eastAsiaTheme="minorEastAsia"/>
          <w:lang w:eastAsia="zh-CN"/>
        </w:rPr>
        <w:lastRenderedPageBreak/>
        <w:t>Moreover, the</w:t>
      </w:r>
      <w:r w:rsidR="00C4307A">
        <w:rPr>
          <w:rFonts w:eastAsiaTheme="minorEastAsia"/>
          <w:lang w:eastAsia="zh-CN"/>
        </w:rPr>
        <w:t xml:space="preserve"> results of</w:t>
      </w:r>
      <w:r>
        <w:rPr>
          <w:rFonts w:eastAsiaTheme="minorEastAsia"/>
          <w:lang w:eastAsia="zh-CN"/>
        </w:rPr>
        <w:t xml:space="preserve"> multi-vendo</w:t>
      </w:r>
      <w:r w:rsidR="00C4307A">
        <w:rPr>
          <w:rFonts w:eastAsiaTheme="minorEastAsia"/>
          <w:lang w:eastAsia="zh-CN"/>
        </w:rPr>
        <w:t xml:space="preserve">r Type 3 training </w:t>
      </w:r>
      <w:r w:rsidR="00604F74">
        <w:rPr>
          <w:rFonts w:eastAsiaTheme="minorEastAsia"/>
          <w:lang w:eastAsia="zh-CN"/>
        </w:rPr>
        <w:t xml:space="preserve">are presented in </w:t>
      </w:r>
      <w:r w:rsidR="006A6959">
        <w:rPr>
          <w:rFonts w:eastAsiaTheme="minorEastAsia"/>
          <w:lang w:eastAsia="zh-CN"/>
        </w:rPr>
        <w:fldChar w:fldCharType="begin"/>
      </w:r>
      <w:r w:rsidR="006A6959">
        <w:rPr>
          <w:rFonts w:eastAsiaTheme="minorEastAsia"/>
          <w:lang w:eastAsia="zh-CN"/>
        </w:rPr>
        <w:instrText xml:space="preserve"> REF _Ref134457903 \h </w:instrText>
      </w:r>
      <w:r w:rsidR="006A6959">
        <w:rPr>
          <w:rFonts w:eastAsiaTheme="minorEastAsia"/>
          <w:lang w:eastAsia="zh-CN"/>
        </w:rPr>
      </w:r>
      <w:r w:rsidR="006A6959">
        <w:rPr>
          <w:rFonts w:eastAsiaTheme="minorEastAsia"/>
          <w:lang w:eastAsia="zh-CN"/>
        </w:rPr>
        <w:fldChar w:fldCharType="separate"/>
      </w:r>
      <w:r w:rsidR="006A6959" w:rsidRPr="006A6959">
        <w:t xml:space="preserve">Table </w:t>
      </w:r>
      <w:r w:rsidR="006A6959" w:rsidRPr="006A6959">
        <w:rPr>
          <w:noProof/>
        </w:rPr>
        <w:t>11</w:t>
      </w:r>
      <w:r w:rsidR="006A6959">
        <w:rPr>
          <w:rFonts w:eastAsiaTheme="minorEastAsia"/>
          <w:lang w:eastAsia="zh-CN"/>
        </w:rPr>
        <w:fldChar w:fldCharType="end"/>
      </w:r>
      <w:r w:rsidR="00604F74">
        <w:rPr>
          <w:rFonts w:eastAsiaTheme="minorEastAsia"/>
          <w:lang w:eastAsia="zh-CN"/>
        </w:rPr>
        <w:t>.</w:t>
      </w:r>
      <w:r w:rsidR="00A16757">
        <w:rPr>
          <w:rFonts w:eastAsiaTheme="minorEastAsia"/>
          <w:lang w:eastAsia="zh-CN"/>
        </w:rPr>
        <w:t xml:space="preserve"> For UE-first training, M=2 encoders </w:t>
      </w:r>
      <w:r w:rsidR="00E81220">
        <w:rPr>
          <w:rFonts w:eastAsiaTheme="minorEastAsia"/>
          <w:lang w:eastAsia="zh-CN"/>
        </w:rPr>
        <w:t xml:space="preserve">at M=2 UE vendors and N=1 decoder at the NW side are considered, where each UE possesses UMa#300k dataset to train </w:t>
      </w:r>
      <w:r w:rsidR="00AC7965">
        <w:rPr>
          <w:rFonts w:eastAsiaTheme="minorEastAsia"/>
          <w:lang w:eastAsia="zh-CN"/>
        </w:rPr>
        <w:t>its encoder model individually</w:t>
      </w:r>
      <w:r w:rsidR="00E81220">
        <w:rPr>
          <w:rFonts w:eastAsiaTheme="minorEastAsia"/>
          <w:lang w:eastAsia="zh-CN"/>
        </w:rPr>
        <w:t>, and</w:t>
      </w:r>
      <w:r w:rsidR="00AC7965">
        <w:rPr>
          <w:rFonts w:eastAsiaTheme="minorEastAsia"/>
          <w:lang w:eastAsia="zh-CN"/>
        </w:rPr>
        <w:t xml:space="preserve"> then</w:t>
      </w:r>
      <w:r w:rsidR="00E81220">
        <w:rPr>
          <w:rFonts w:eastAsiaTheme="minorEastAsia"/>
          <w:lang w:eastAsia="zh-CN"/>
        </w:rPr>
        <w:t xml:space="preserve"> </w:t>
      </w:r>
      <w:r w:rsidR="00C71E65">
        <w:rPr>
          <w:rFonts w:eastAsiaTheme="minorEastAsia"/>
          <w:lang w:eastAsia="zh-CN"/>
        </w:rPr>
        <w:t>NW combines the</w:t>
      </w:r>
      <w:r w:rsidR="00B44225">
        <w:rPr>
          <w:rFonts w:eastAsiaTheme="minorEastAsia"/>
          <w:lang w:eastAsia="zh-CN"/>
        </w:rPr>
        <w:t xml:space="preserve"> output information from M=2 </w:t>
      </w:r>
      <w:r w:rsidR="00FC13F4">
        <w:rPr>
          <w:rFonts w:eastAsiaTheme="minorEastAsia"/>
          <w:lang w:eastAsia="zh-CN"/>
        </w:rPr>
        <w:t>encoders</w:t>
      </w:r>
      <w:r w:rsidR="00C71E65">
        <w:rPr>
          <w:rFonts w:eastAsiaTheme="minorEastAsia"/>
          <w:lang w:eastAsia="zh-CN"/>
        </w:rPr>
        <w:t xml:space="preserve"> as </w:t>
      </w:r>
      <w:r w:rsidR="00AC7965">
        <w:rPr>
          <w:rFonts w:eastAsiaTheme="minorEastAsia"/>
          <w:lang w:eastAsia="zh-CN"/>
        </w:rPr>
        <w:t>total UMa#600k dataset to train the decoder at the NW side.</w:t>
      </w:r>
      <w:r w:rsidR="00E81220">
        <w:rPr>
          <w:rFonts w:eastAsiaTheme="minorEastAsia"/>
          <w:lang w:eastAsia="zh-CN"/>
        </w:rPr>
        <w:t xml:space="preserve">  For NW-first train</w:t>
      </w:r>
      <w:r w:rsidR="00AC7965">
        <w:rPr>
          <w:rFonts w:eastAsiaTheme="minorEastAsia"/>
          <w:lang w:eastAsia="zh-CN"/>
        </w:rPr>
        <w:t xml:space="preserve">ing, N=2 decoders at </w:t>
      </w:r>
      <w:r w:rsidR="00C71E65">
        <w:rPr>
          <w:rFonts w:eastAsiaTheme="minorEastAsia"/>
          <w:lang w:eastAsia="zh-CN"/>
        </w:rPr>
        <w:t>N</w:t>
      </w:r>
      <w:r w:rsidR="00AC7965">
        <w:rPr>
          <w:rFonts w:eastAsiaTheme="minorEastAsia"/>
          <w:lang w:eastAsia="zh-CN"/>
        </w:rPr>
        <w:t xml:space="preserve">=2 </w:t>
      </w:r>
      <w:proofErr w:type="spellStart"/>
      <w:r w:rsidR="00AC7965">
        <w:rPr>
          <w:rFonts w:eastAsiaTheme="minorEastAsia"/>
          <w:lang w:eastAsia="zh-CN"/>
        </w:rPr>
        <w:t>gNB</w:t>
      </w:r>
      <w:proofErr w:type="spellEnd"/>
      <w:r w:rsidR="00AC7965">
        <w:rPr>
          <w:rFonts w:eastAsiaTheme="minorEastAsia"/>
          <w:lang w:eastAsia="zh-CN"/>
        </w:rPr>
        <w:t xml:space="preserve"> vendors and </w:t>
      </w:r>
      <w:r w:rsidR="00C71E65">
        <w:rPr>
          <w:rFonts w:eastAsiaTheme="minorEastAsia"/>
          <w:lang w:eastAsia="zh-CN"/>
        </w:rPr>
        <w:t xml:space="preserve">M=1 encoder at the UE side are considered, where each </w:t>
      </w:r>
      <w:proofErr w:type="spellStart"/>
      <w:r w:rsidR="00C71E65">
        <w:rPr>
          <w:rFonts w:eastAsiaTheme="minorEastAsia"/>
          <w:lang w:eastAsia="zh-CN"/>
        </w:rPr>
        <w:t>gNB</w:t>
      </w:r>
      <w:proofErr w:type="spellEnd"/>
      <w:r w:rsidR="00C71E65">
        <w:rPr>
          <w:rFonts w:eastAsiaTheme="minorEastAsia"/>
          <w:lang w:eastAsia="zh-CN"/>
        </w:rPr>
        <w:t xml:space="preserve"> possesses UMa#300k dataset to train its decoder model individually, and then UE combines them as total UMa#600k dataset to train the encoder at the UE side.</w:t>
      </w:r>
      <w:r w:rsidR="006A0687">
        <w:rPr>
          <w:rFonts w:eastAsiaTheme="minorEastAsia"/>
          <w:lang w:eastAsia="zh-CN"/>
        </w:rPr>
        <w:t xml:space="preserve"> </w:t>
      </w:r>
    </w:p>
    <w:p w14:paraId="5E09A7CC" w14:textId="222A7F51" w:rsidR="00244E41" w:rsidRDefault="00504DF8" w:rsidP="006A6959">
      <w:pPr>
        <w:spacing w:before="120" w:line="288" w:lineRule="auto"/>
        <w:jc w:val="both"/>
        <w:rPr>
          <w:rFonts w:eastAsiaTheme="minorEastAsia"/>
          <w:lang w:eastAsia="zh-CN"/>
        </w:rPr>
      </w:pPr>
      <w:r>
        <w:rPr>
          <w:rFonts w:eastAsiaTheme="minorEastAsia"/>
          <w:lang w:eastAsia="zh-CN"/>
        </w:rPr>
        <w:t xml:space="preserve">Specifically, for UE-first </w:t>
      </w:r>
      <w:r w:rsidR="0048411D">
        <w:rPr>
          <w:rFonts w:eastAsiaTheme="minorEastAsia"/>
          <w:lang w:eastAsia="zh-CN"/>
        </w:rPr>
        <w:t xml:space="preserve">Type 3 </w:t>
      </w:r>
      <w:r>
        <w:rPr>
          <w:rFonts w:eastAsiaTheme="minorEastAsia"/>
          <w:lang w:eastAsia="zh-CN"/>
        </w:rPr>
        <w:t xml:space="preserve">training, </w:t>
      </w:r>
      <w:r w:rsidR="00A846B2">
        <w:rPr>
          <w:rFonts w:eastAsiaTheme="minorEastAsia"/>
          <w:lang w:eastAsia="zh-CN"/>
        </w:rPr>
        <w:t>we consider Transformer</w:t>
      </w:r>
      <w:r w:rsidR="00FC13F4">
        <w:rPr>
          <w:rFonts w:eastAsiaTheme="minorEastAsia"/>
          <w:lang w:eastAsia="zh-CN"/>
        </w:rPr>
        <w:t>-6</w:t>
      </w:r>
      <w:r w:rsidR="0048411D">
        <w:rPr>
          <w:rFonts w:eastAsiaTheme="minorEastAsia"/>
          <w:lang w:eastAsia="zh-CN"/>
        </w:rPr>
        <w:t xml:space="preserve"> as the decoder. At the UE side, three kinds of encoder combinations </w:t>
      </w:r>
      <w:r w:rsidR="0097246D">
        <w:rPr>
          <w:rFonts w:eastAsiaTheme="minorEastAsia"/>
          <w:lang w:eastAsia="zh-CN"/>
        </w:rPr>
        <w:t xml:space="preserve">are assumed </w:t>
      </w:r>
      <w:r w:rsidR="0048411D">
        <w:rPr>
          <w:rFonts w:eastAsiaTheme="minorEastAsia"/>
          <w:lang w:eastAsia="zh-CN"/>
        </w:rPr>
        <w:t xml:space="preserve">for M=2 UE vendors, including </w:t>
      </w:r>
      <w:r w:rsidR="00C81645">
        <w:rPr>
          <w:rFonts w:eastAsiaTheme="minorEastAsia"/>
          <w:lang w:eastAsia="zh-CN"/>
        </w:rPr>
        <w:t>(mo</w:t>
      </w:r>
      <w:r w:rsidR="00513AAC">
        <w:rPr>
          <w:rFonts w:eastAsiaTheme="minorEastAsia"/>
          <w:lang w:eastAsia="zh-CN"/>
        </w:rPr>
        <w:t xml:space="preserve">del </w:t>
      </w:r>
      <w:proofErr w:type="spellStart"/>
      <w:r w:rsidR="00513AAC">
        <w:rPr>
          <w:rFonts w:eastAsiaTheme="minorEastAsia"/>
          <w:lang w:eastAsia="zh-CN"/>
        </w:rPr>
        <w:t>A,model</w:t>
      </w:r>
      <w:proofErr w:type="spellEnd"/>
      <w:r w:rsidR="00513AAC">
        <w:rPr>
          <w:rFonts w:eastAsiaTheme="minorEastAsia"/>
          <w:lang w:eastAsia="zh-CN"/>
        </w:rPr>
        <w:t xml:space="preserve"> B) = </w:t>
      </w:r>
      <w:r w:rsidR="00FC13F4">
        <w:rPr>
          <w:rFonts w:eastAsiaTheme="minor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-6)</w:t>
      </w:r>
      <w:r w:rsidR="0048411D">
        <w:rPr>
          <w:rFonts w:eastAsiaTheme="minorEastAsia"/>
          <w:lang w:eastAsia="zh-CN"/>
        </w:rPr>
        <w:t xml:space="preserve">, </w:t>
      </w:r>
      <w:r w:rsidR="00C7757D">
        <w:rPr>
          <w:rFonts w:eastAsiaTheme="minorEastAsia" w:hint="eastAsia"/>
          <w:lang w:eastAsia="zh-CN"/>
        </w:rPr>
        <w:t>(</w:t>
      </w:r>
      <w:r w:rsidR="0048411D">
        <w:rPr>
          <w:rFonts w:eastAsiaTheme="minorEastAsia"/>
          <w:lang w:eastAsia="zh-CN"/>
        </w:rPr>
        <w:t>Transformer</w:t>
      </w:r>
      <w:r w:rsidR="00FC13F4">
        <w:rPr>
          <w:rFonts w:eastAsiaTheme="minorEastAsia"/>
          <w:lang w:eastAsia="zh-CN"/>
        </w:rPr>
        <w:t>-6,</w:t>
      </w:r>
      <w:r w:rsidR="006C4D5E">
        <w:rPr>
          <w:rFonts w:eastAsiaTheme="minorEastAsia"/>
          <w:lang w:eastAsia="zh-CN"/>
        </w:rPr>
        <w:t xml:space="preserve"> </w:t>
      </w:r>
      <w:r w:rsidR="0048411D">
        <w:rPr>
          <w:rFonts w:eastAsiaTheme="minorEastAsia"/>
          <w:lang w:eastAsia="zh-CN"/>
        </w:rPr>
        <w:t>Transformer</w:t>
      </w:r>
      <w:r w:rsidR="00FC13F4">
        <w:rPr>
          <w:rFonts w:eastAsiaTheme="minorEastAsia"/>
          <w:lang w:eastAsia="zh-CN"/>
        </w:rPr>
        <w:t>-3</w:t>
      </w:r>
      <w:r w:rsidR="00C7757D">
        <w:rPr>
          <w:rFonts w:eastAsiaTheme="minorEastAsia"/>
          <w:lang w:eastAsia="zh-CN"/>
        </w:rPr>
        <w:t>)</w:t>
      </w:r>
      <w:r w:rsidR="0048411D">
        <w:rPr>
          <w:rFonts w:eastAsiaTheme="minorEastAsia"/>
          <w:lang w:eastAsia="zh-CN"/>
        </w:rPr>
        <w:t xml:space="preserve"> and </w:t>
      </w:r>
      <w:r w:rsidR="00C7757D">
        <w:rPr>
          <w:rFonts w:eastAsiaTheme="minorEastAsia"/>
          <w:lang w:eastAsia="zh-CN"/>
        </w:rPr>
        <w:t>(</w:t>
      </w:r>
      <w:r w:rsidR="0048411D">
        <w:rPr>
          <w:rFonts w:eastAsiaTheme="minorEastAsia"/>
          <w:lang w:eastAsia="zh-CN"/>
        </w:rPr>
        <w:t>Transformer</w:t>
      </w:r>
      <w:r w:rsidR="00C7757D">
        <w:rPr>
          <w:rFonts w:eastAsiaTheme="minorEastAsia"/>
          <w:lang w:eastAsia="zh-CN"/>
        </w:rPr>
        <w:t>-</w:t>
      </w:r>
      <w:r w:rsidR="0048411D">
        <w:rPr>
          <w:rFonts w:eastAsiaTheme="minorEastAsia"/>
          <w:lang w:eastAsia="zh-CN"/>
        </w:rPr>
        <w:t>6</w:t>
      </w:r>
      <w:r w:rsidR="00C7757D">
        <w:rPr>
          <w:rFonts w:eastAsiaTheme="minorEastAsia"/>
          <w:lang w:eastAsia="zh-CN"/>
        </w:rPr>
        <w:t>,</w:t>
      </w:r>
      <w:r w:rsidR="006C4D5E">
        <w:rPr>
          <w:rFonts w:eastAsiaTheme="minorEastAsia"/>
          <w:lang w:eastAsia="zh-CN"/>
        </w:rPr>
        <w:t xml:space="preserve"> </w:t>
      </w:r>
      <w:proofErr w:type="spellStart"/>
      <w:r w:rsidR="0048411D">
        <w:rPr>
          <w:rFonts w:eastAsiaTheme="minorEastAsia"/>
          <w:lang w:eastAsia="zh-CN"/>
        </w:rPr>
        <w:t>ResNet</w:t>
      </w:r>
      <w:proofErr w:type="spellEnd"/>
      <w:r w:rsidR="00C7757D">
        <w:rPr>
          <w:rFonts w:eastAsiaTheme="minorEastAsia"/>
          <w:lang w:eastAsia="zh-CN"/>
        </w:rPr>
        <w:t>)</w:t>
      </w:r>
      <w:r w:rsidR="0048411D">
        <w:rPr>
          <w:rFonts w:eastAsiaTheme="minorEastAsia"/>
          <w:lang w:eastAsia="zh-CN"/>
        </w:rPr>
        <w:t xml:space="preserve">, where </w:t>
      </w:r>
      <w:r w:rsidR="00C7757D">
        <w:rPr>
          <w:rFonts w:eastAsiaTheme="minorEastAsia"/>
          <w:lang w:eastAsia="zh-CN"/>
        </w:rPr>
        <w:t>-6</w:t>
      </w:r>
      <w:r w:rsidR="0048411D">
        <w:rPr>
          <w:rFonts w:eastAsiaTheme="minorEastAsia"/>
          <w:lang w:eastAsia="zh-CN"/>
        </w:rPr>
        <w:t xml:space="preserve"> and </w:t>
      </w:r>
      <w:r w:rsidR="00C7757D">
        <w:rPr>
          <w:rFonts w:eastAsiaTheme="minorEastAsia"/>
          <w:lang w:eastAsia="zh-CN"/>
        </w:rPr>
        <w:t>-3</w:t>
      </w:r>
      <w:r w:rsidR="0048411D">
        <w:rPr>
          <w:rFonts w:eastAsiaTheme="minorEastAsia"/>
          <w:lang w:eastAsia="zh-CN"/>
        </w:rPr>
        <w:t xml:space="preserve"> </w:t>
      </w:r>
      <w:r w:rsidR="00C7757D">
        <w:rPr>
          <w:rFonts w:eastAsiaTheme="minorEastAsia"/>
          <w:lang w:eastAsia="zh-CN"/>
        </w:rPr>
        <w:t xml:space="preserve">denotes </w:t>
      </w:r>
      <w:r w:rsidR="0048411D">
        <w:rPr>
          <w:rFonts w:eastAsiaTheme="minorEastAsia"/>
          <w:lang w:eastAsia="zh-CN"/>
        </w:rPr>
        <w:t>the number of self-attention layers in the Transformer model.</w:t>
      </w:r>
      <w:r w:rsidR="00B1308C">
        <w:rPr>
          <w:rFonts w:eastAsiaTheme="minorEastAsia"/>
          <w:lang w:eastAsia="zh-CN"/>
        </w:rPr>
        <w:t xml:space="preserve"> Similarly, for NW-first Type 3 training, we consider </w:t>
      </w:r>
      <w:r w:rsidR="00C7757D">
        <w:rPr>
          <w:rFonts w:eastAsiaTheme="minorEastAsia"/>
          <w:lang w:eastAsia="zh-CN"/>
        </w:rPr>
        <w:t xml:space="preserve">Transformer-6 </w:t>
      </w:r>
      <w:r w:rsidR="00B1308C">
        <w:rPr>
          <w:rFonts w:eastAsiaTheme="minorEastAsia"/>
          <w:lang w:eastAsia="zh-CN"/>
        </w:rPr>
        <w:t xml:space="preserve"> as the encoder. At the NW side, three kinds of decoder combinations are assumed for N=2 </w:t>
      </w:r>
      <w:proofErr w:type="spellStart"/>
      <w:r w:rsidR="00B1308C">
        <w:rPr>
          <w:rFonts w:eastAsiaTheme="minorEastAsia"/>
          <w:lang w:eastAsia="zh-CN"/>
        </w:rPr>
        <w:t>gNB</w:t>
      </w:r>
      <w:proofErr w:type="spellEnd"/>
      <w:r w:rsidR="00B1308C">
        <w:rPr>
          <w:rFonts w:eastAsiaTheme="minorEastAsia"/>
          <w:lang w:eastAsia="zh-CN"/>
        </w:rPr>
        <w:t xml:space="preserve"> vendors, including </w:t>
      </w:r>
      <w:r w:rsidR="00513AAC">
        <w:rPr>
          <w:rFonts w:eastAsiaTheme="minorEastAsia"/>
          <w:lang w:eastAsia="zh-CN"/>
        </w:rPr>
        <w:t xml:space="preserve"> (model </w:t>
      </w:r>
      <w:proofErr w:type="spellStart"/>
      <w:r w:rsidR="00513AAC">
        <w:rPr>
          <w:rFonts w:eastAsiaTheme="minorEastAsia"/>
          <w:lang w:eastAsia="zh-CN"/>
        </w:rPr>
        <w:t>A,model</w:t>
      </w:r>
      <w:proofErr w:type="spellEnd"/>
      <w:r w:rsidR="00513AAC">
        <w:rPr>
          <w:rFonts w:eastAsiaTheme="minorEastAsia"/>
          <w:lang w:eastAsia="zh-CN"/>
        </w:rPr>
        <w:t xml:space="preserve"> B) = </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 xml:space="preserve">Transformer-6), </w:t>
      </w:r>
      <w:r w:rsidR="00C7757D">
        <w:rPr>
          <w:rFonts w:eastAsiaTheme="minorEastAsia" w:hint="eastAsia"/>
          <w:lang w:eastAsia="zh-CN"/>
        </w:rPr>
        <w:t>(</w:t>
      </w:r>
      <w:r w:rsidR="00C7757D">
        <w:rPr>
          <w:rFonts w:eastAsiaTheme="minorEastAsia"/>
          <w:lang w:eastAsia="zh-CN"/>
        </w:rPr>
        <w:t>Transformer-6,</w:t>
      </w:r>
      <w:r w:rsidR="006C4D5E">
        <w:rPr>
          <w:rFonts w:eastAsiaTheme="minorEastAsia"/>
          <w:lang w:eastAsia="zh-CN"/>
        </w:rPr>
        <w:t xml:space="preserve"> </w:t>
      </w:r>
      <w:r w:rsidR="00C7757D">
        <w:rPr>
          <w:rFonts w:eastAsiaTheme="minorEastAsia"/>
          <w:lang w:eastAsia="zh-CN"/>
        </w:rPr>
        <w:t>Transformer-3) and (Transformer-6,</w:t>
      </w:r>
      <w:r w:rsidR="006C4D5E">
        <w:rPr>
          <w:rFonts w:eastAsiaTheme="minorEastAsia"/>
          <w:lang w:eastAsia="zh-CN"/>
        </w:rPr>
        <w:t xml:space="preserve"> </w:t>
      </w:r>
      <w:proofErr w:type="spellStart"/>
      <w:r w:rsidR="00C7757D">
        <w:rPr>
          <w:rFonts w:eastAsiaTheme="minorEastAsia"/>
          <w:lang w:eastAsia="zh-CN"/>
        </w:rPr>
        <w:t>ResNet</w:t>
      </w:r>
      <w:proofErr w:type="spellEnd"/>
      <w:r w:rsidR="00C7757D">
        <w:rPr>
          <w:rFonts w:eastAsiaTheme="minorEastAsia"/>
          <w:lang w:eastAsia="zh-CN"/>
        </w:rPr>
        <w:t>)</w:t>
      </w:r>
      <w:r w:rsidR="00B1308C">
        <w:rPr>
          <w:rFonts w:eastAsiaTheme="minorEastAsia"/>
          <w:lang w:eastAsia="zh-CN"/>
        </w:rPr>
        <w:t xml:space="preserve">. </w:t>
      </w:r>
    </w:p>
    <w:p w14:paraId="1CA39C25" w14:textId="7D0A3929" w:rsidR="006A6959" w:rsidRPr="006A6959" w:rsidRDefault="006A6959" w:rsidP="006A6959">
      <w:pPr>
        <w:pStyle w:val="a9"/>
        <w:keepNext/>
        <w:jc w:val="center"/>
        <w:rPr>
          <w:sz w:val="20"/>
        </w:rPr>
      </w:pPr>
      <w:bookmarkStart w:id="38" w:name="_Ref134457903"/>
      <w:r w:rsidRPr="006A6959">
        <w:rPr>
          <w:sz w:val="20"/>
        </w:rPr>
        <w:t xml:space="preserve">Table </w:t>
      </w:r>
      <w:r w:rsidRPr="006A6959">
        <w:rPr>
          <w:sz w:val="20"/>
        </w:rPr>
        <w:fldChar w:fldCharType="begin"/>
      </w:r>
      <w:r w:rsidRPr="006A6959">
        <w:rPr>
          <w:sz w:val="20"/>
        </w:rPr>
        <w:instrText xml:space="preserve"> SEQ Table \* ARABIC </w:instrText>
      </w:r>
      <w:r w:rsidRPr="006A6959">
        <w:rPr>
          <w:sz w:val="20"/>
        </w:rPr>
        <w:fldChar w:fldCharType="separate"/>
      </w:r>
      <w:r w:rsidR="00AB69CD">
        <w:rPr>
          <w:noProof/>
          <w:sz w:val="20"/>
        </w:rPr>
        <w:t>11</w:t>
      </w:r>
      <w:r w:rsidRPr="006A6959">
        <w:rPr>
          <w:sz w:val="20"/>
        </w:rPr>
        <w:fldChar w:fldCharType="end"/>
      </w:r>
      <w:bookmarkEnd w:id="38"/>
      <w:r w:rsidRPr="006A6959">
        <w:rPr>
          <w:sz w:val="20"/>
        </w:rPr>
        <w:t xml:space="preserve">: </w:t>
      </w:r>
      <w:r w:rsidRPr="006A6959">
        <w:rPr>
          <w:rFonts w:eastAsiaTheme="minorEastAsia"/>
          <w:sz w:val="20"/>
          <w:lang w:eastAsia="zh-CN"/>
        </w:rPr>
        <w:t>Type 3 training evaluation for multi-vendor training</w:t>
      </w:r>
    </w:p>
    <w:tbl>
      <w:tblPr>
        <w:tblStyle w:val="af3"/>
        <w:tblW w:w="0" w:type="auto"/>
        <w:jc w:val="center"/>
        <w:tblLook w:val="04A0" w:firstRow="1" w:lastRow="0" w:firstColumn="1" w:lastColumn="0" w:noHBand="0" w:noVBand="1"/>
      </w:tblPr>
      <w:tblGrid>
        <w:gridCol w:w="1200"/>
        <w:gridCol w:w="1514"/>
        <w:gridCol w:w="1928"/>
        <w:gridCol w:w="1929"/>
        <w:gridCol w:w="1929"/>
      </w:tblGrid>
      <w:tr w:rsidR="00513AAC" w14:paraId="31BA280A" w14:textId="77777777" w:rsidTr="000A7BB6">
        <w:trPr>
          <w:jc w:val="center"/>
        </w:trPr>
        <w:tc>
          <w:tcPr>
            <w:tcW w:w="2714" w:type="dxa"/>
            <w:gridSpan w:val="2"/>
            <w:vAlign w:val="center"/>
          </w:tcPr>
          <w:p w14:paraId="37900BAA" w14:textId="018D8A79" w:rsidR="00513AAC" w:rsidRDefault="00513AAC" w:rsidP="007520E1">
            <w:pPr>
              <w:spacing w:before="120" w:line="288" w:lineRule="auto"/>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1928" w:type="dxa"/>
            <w:vAlign w:val="center"/>
          </w:tcPr>
          <w:p w14:paraId="244E9BB8" w14:textId="0DC0C69C" w:rsidR="00513AAC" w:rsidRDefault="00513AAC" w:rsidP="007520E1">
            <w:pPr>
              <w:spacing w:before="120" w:line="288" w:lineRule="auto"/>
              <w:jc w:val="center"/>
              <w:rPr>
                <w:rFonts w:eastAsiaTheme="minorEastAsia"/>
                <w:lang w:eastAsia="zh-CN"/>
              </w:rPr>
            </w:pPr>
            <w:r>
              <w:rPr>
                <w:rFonts w:eastAsiaTheme="minorEastAsia"/>
                <w:lang w:eastAsia="zh-CN"/>
              </w:rPr>
              <w:t>(Transformer-6, Transformer-6)</w:t>
            </w:r>
          </w:p>
        </w:tc>
        <w:tc>
          <w:tcPr>
            <w:tcW w:w="1929" w:type="dxa"/>
            <w:vAlign w:val="center"/>
          </w:tcPr>
          <w:p w14:paraId="76B89577" w14:textId="4954D38A" w:rsidR="00513AAC" w:rsidRDefault="00513AAC" w:rsidP="007520E1">
            <w:pPr>
              <w:spacing w:before="120" w:line="288" w:lineRule="auto"/>
              <w:jc w:val="center"/>
              <w:rPr>
                <w:rFonts w:eastAsiaTheme="minorEastAsia"/>
                <w:lang w:eastAsia="zh-CN"/>
              </w:rPr>
            </w:pPr>
            <w:r>
              <w:rPr>
                <w:rFonts w:eastAsiaTheme="minorEastAsia" w:hint="eastAsia"/>
                <w:lang w:eastAsia="zh-CN"/>
              </w:rPr>
              <w:t>(</w:t>
            </w:r>
            <w:r>
              <w:rPr>
                <w:rFonts w:eastAsiaTheme="minorEastAsia"/>
                <w:lang w:eastAsia="zh-CN"/>
              </w:rPr>
              <w:t>Transformer-6, Transformer-3)</w:t>
            </w:r>
          </w:p>
        </w:tc>
        <w:tc>
          <w:tcPr>
            <w:tcW w:w="1929" w:type="dxa"/>
            <w:vAlign w:val="center"/>
          </w:tcPr>
          <w:p w14:paraId="224AFC34" w14:textId="7EB24D0B" w:rsidR="00513AAC" w:rsidRDefault="00513AAC" w:rsidP="007520E1">
            <w:pPr>
              <w:spacing w:before="120" w:line="288" w:lineRule="auto"/>
              <w:jc w:val="center"/>
              <w:rPr>
                <w:rFonts w:eastAsiaTheme="minorEastAsia"/>
                <w:lang w:eastAsia="zh-CN"/>
              </w:rPr>
            </w:pPr>
            <w:r>
              <w:rPr>
                <w:rFonts w:eastAsiaTheme="minorEastAsia"/>
                <w:lang w:eastAsia="zh-CN"/>
              </w:rPr>
              <w:t xml:space="preserve">(Transformer-6,   </w:t>
            </w:r>
            <w:proofErr w:type="spellStart"/>
            <w:r>
              <w:rPr>
                <w:rFonts w:eastAsiaTheme="minorEastAsia"/>
                <w:lang w:eastAsia="zh-CN"/>
              </w:rPr>
              <w:t>ResNet</w:t>
            </w:r>
            <w:proofErr w:type="spellEnd"/>
            <w:r>
              <w:rPr>
                <w:rFonts w:eastAsiaTheme="minorEastAsia"/>
                <w:lang w:eastAsia="zh-CN"/>
              </w:rPr>
              <w:t>)</w:t>
            </w:r>
          </w:p>
        </w:tc>
      </w:tr>
      <w:tr w:rsidR="00513AAC" w14:paraId="6E4814FA" w14:textId="77777777" w:rsidTr="000A7BB6">
        <w:trPr>
          <w:jc w:val="center"/>
        </w:trPr>
        <w:tc>
          <w:tcPr>
            <w:tcW w:w="1200" w:type="dxa"/>
            <w:vMerge w:val="restart"/>
            <w:vAlign w:val="center"/>
          </w:tcPr>
          <w:p w14:paraId="4D9ED69B" w14:textId="36D4A3C1" w:rsidR="00513AAC" w:rsidRDefault="00513AAC" w:rsidP="007520E1">
            <w:pPr>
              <w:spacing w:before="120" w:line="288" w:lineRule="auto"/>
              <w:jc w:val="center"/>
              <w:rPr>
                <w:rFonts w:eastAsiaTheme="minorEastAsia"/>
                <w:lang w:eastAsia="zh-CN"/>
              </w:rPr>
            </w:pPr>
            <w:r>
              <w:rPr>
                <w:rFonts w:eastAsiaTheme="minorEastAsia"/>
                <w:lang w:eastAsia="zh-CN"/>
              </w:rPr>
              <w:t>UE-first</w:t>
            </w:r>
          </w:p>
        </w:tc>
        <w:tc>
          <w:tcPr>
            <w:tcW w:w="1514" w:type="dxa"/>
          </w:tcPr>
          <w:p w14:paraId="54C4D2D3" w14:textId="554694AA" w:rsidR="00513AAC" w:rsidRDefault="00513AAC" w:rsidP="007520E1">
            <w:pPr>
              <w:spacing w:before="120" w:line="288" w:lineRule="auto"/>
              <w:jc w:val="center"/>
              <w:rPr>
                <w:rFonts w:eastAsiaTheme="minorEastAsia"/>
                <w:lang w:eastAsia="zh-CN"/>
              </w:rPr>
            </w:pPr>
            <w:r>
              <w:rPr>
                <w:rFonts w:eastAsiaTheme="minorEastAsia"/>
                <w:lang w:eastAsia="zh-CN"/>
              </w:rPr>
              <w:t>Model A</w:t>
            </w:r>
          </w:p>
        </w:tc>
        <w:tc>
          <w:tcPr>
            <w:tcW w:w="1928" w:type="dxa"/>
          </w:tcPr>
          <w:p w14:paraId="619BE361" w14:textId="2C1C4D0E"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.738</w:t>
            </w:r>
          </w:p>
        </w:tc>
        <w:tc>
          <w:tcPr>
            <w:tcW w:w="1929" w:type="dxa"/>
          </w:tcPr>
          <w:p w14:paraId="346EEFBC" w14:textId="6A1A01B1"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1EEFBD91" w14:textId="64F39B06"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.748</w:t>
            </w:r>
          </w:p>
        </w:tc>
      </w:tr>
      <w:tr w:rsidR="00513AAC" w14:paraId="5A52C406" w14:textId="77777777" w:rsidTr="000A7BB6">
        <w:trPr>
          <w:jc w:val="center"/>
        </w:trPr>
        <w:tc>
          <w:tcPr>
            <w:tcW w:w="1200" w:type="dxa"/>
            <w:vMerge/>
            <w:vAlign w:val="center"/>
          </w:tcPr>
          <w:p w14:paraId="5E59A897" w14:textId="77777777" w:rsidR="00513AAC" w:rsidRDefault="00513AAC" w:rsidP="007520E1">
            <w:pPr>
              <w:spacing w:before="120" w:line="288" w:lineRule="auto"/>
              <w:jc w:val="center"/>
              <w:rPr>
                <w:rFonts w:eastAsiaTheme="minorEastAsia"/>
                <w:lang w:eastAsia="zh-CN"/>
              </w:rPr>
            </w:pPr>
          </w:p>
        </w:tc>
        <w:tc>
          <w:tcPr>
            <w:tcW w:w="1514" w:type="dxa"/>
          </w:tcPr>
          <w:p w14:paraId="1F4E3196" w14:textId="4E317CA8" w:rsidR="00513AAC" w:rsidRDefault="00513AAC" w:rsidP="007520E1">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30A586BE" w14:textId="1DD8C019"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.741</w:t>
            </w:r>
          </w:p>
        </w:tc>
        <w:tc>
          <w:tcPr>
            <w:tcW w:w="1929" w:type="dxa"/>
          </w:tcPr>
          <w:p w14:paraId="592EF15A" w14:textId="025BD7BF" w:rsidR="00513AAC" w:rsidRDefault="00513AAC" w:rsidP="007520E1">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1929" w:type="dxa"/>
          </w:tcPr>
          <w:p w14:paraId="78EDEAB9" w14:textId="4CF7F2C0" w:rsidR="00513AAC" w:rsidRDefault="00513AAC" w:rsidP="007520E1">
            <w:pPr>
              <w:spacing w:before="120" w:line="288" w:lineRule="auto"/>
              <w:jc w:val="center"/>
              <w:rPr>
                <w:rFonts w:eastAsiaTheme="minorEastAsia"/>
                <w:lang w:eastAsia="zh-CN"/>
              </w:rPr>
            </w:pPr>
            <w:r>
              <w:rPr>
                <w:rFonts w:eastAsiaTheme="minorEastAsia"/>
                <w:lang w:eastAsia="zh-CN"/>
              </w:rPr>
              <w:t>0</w:t>
            </w:r>
            <w:r>
              <w:rPr>
                <w:rFonts w:eastAsiaTheme="minorEastAsia" w:hint="eastAsia"/>
                <w:lang w:eastAsia="zh-CN"/>
              </w:rPr>
              <w:t>.</w:t>
            </w:r>
            <w:r>
              <w:rPr>
                <w:rFonts w:eastAsiaTheme="minorEastAsia"/>
                <w:lang w:eastAsia="zh-CN"/>
              </w:rPr>
              <w:t>696</w:t>
            </w:r>
          </w:p>
        </w:tc>
      </w:tr>
      <w:tr w:rsidR="00513AAC" w14:paraId="5B244E30" w14:textId="77777777" w:rsidTr="000A7BB6">
        <w:trPr>
          <w:jc w:val="center"/>
        </w:trPr>
        <w:tc>
          <w:tcPr>
            <w:tcW w:w="1200" w:type="dxa"/>
            <w:vMerge w:val="restart"/>
            <w:vAlign w:val="center"/>
          </w:tcPr>
          <w:p w14:paraId="34370E18" w14:textId="0196BD14" w:rsidR="00513AAC" w:rsidRDefault="00513AAC" w:rsidP="00513AAC">
            <w:pPr>
              <w:spacing w:before="120" w:line="288" w:lineRule="auto"/>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4" w:type="dxa"/>
          </w:tcPr>
          <w:p w14:paraId="0FAB7193" w14:textId="58A9A537" w:rsidR="00513AAC" w:rsidRDefault="00513AAC" w:rsidP="00513AAC">
            <w:pPr>
              <w:spacing w:before="120" w:line="288" w:lineRule="auto"/>
              <w:jc w:val="center"/>
              <w:rPr>
                <w:rFonts w:eastAsiaTheme="minorEastAsia"/>
                <w:lang w:eastAsia="zh-CN"/>
              </w:rPr>
            </w:pPr>
            <w:r>
              <w:rPr>
                <w:rFonts w:eastAsiaTheme="minorEastAsia"/>
                <w:lang w:eastAsia="zh-CN"/>
              </w:rPr>
              <w:t>Model A</w:t>
            </w:r>
          </w:p>
        </w:tc>
        <w:tc>
          <w:tcPr>
            <w:tcW w:w="1928" w:type="dxa"/>
          </w:tcPr>
          <w:p w14:paraId="3F24887C" w14:textId="15D10B4E"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.427</w:t>
            </w:r>
          </w:p>
        </w:tc>
        <w:tc>
          <w:tcPr>
            <w:tcW w:w="1929" w:type="dxa"/>
          </w:tcPr>
          <w:p w14:paraId="7794C7BF" w14:textId="3B309693"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.355</w:t>
            </w:r>
          </w:p>
        </w:tc>
        <w:tc>
          <w:tcPr>
            <w:tcW w:w="1929" w:type="dxa"/>
          </w:tcPr>
          <w:p w14:paraId="21BFEE43" w14:textId="6CBD40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.330</w:t>
            </w:r>
          </w:p>
        </w:tc>
      </w:tr>
      <w:tr w:rsidR="00513AAC" w14:paraId="299768A3" w14:textId="77777777" w:rsidTr="000A7BB6">
        <w:trPr>
          <w:jc w:val="center"/>
        </w:trPr>
        <w:tc>
          <w:tcPr>
            <w:tcW w:w="1200" w:type="dxa"/>
            <w:vMerge/>
          </w:tcPr>
          <w:p w14:paraId="1AD87D14" w14:textId="77777777" w:rsidR="00513AAC" w:rsidRDefault="00513AAC" w:rsidP="00513AAC">
            <w:pPr>
              <w:spacing w:before="120" w:line="288" w:lineRule="auto"/>
              <w:jc w:val="center"/>
              <w:rPr>
                <w:rFonts w:eastAsiaTheme="minorEastAsia"/>
                <w:lang w:eastAsia="zh-CN"/>
              </w:rPr>
            </w:pPr>
          </w:p>
        </w:tc>
        <w:tc>
          <w:tcPr>
            <w:tcW w:w="1514" w:type="dxa"/>
          </w:tcPr>
          <w:p w14:paraId="50B82EA5" w14:textId="7F340F56" w:rsidR="00513AAC" w:rsidRDefault="00513AAC" w:rsidP="00513AAC">
            <w:pPr>
              <w:spacing w:before="120" w:line="288" w:lineRule="auto"/>
              <w:jc w:val="center"/>
              <w:rPr>
                <w:rFonts w:eastAsiaTheme="minorEastAsia"/>
                <w:lang w:eastAsia="zh-CN"/>
              </w:rPr>
            </w:pPr>
            <w:r>
              <w:rPr>
                <w:rFonts w:eastAsiaTheme="minorEastAsia" w:hint="eastAsia"/>
                <w:lang w:eastAsia="zh-CN"/>
              </w:rPr>
              <w:t>M</w:t>
            </w:r>
            <w:r>
              <w:rPr>
                <w:rFonts w:eastAsiaTheme="minorEastAsia"/>
                <w:lang w:eastAsia="zh-CN"/>
              </w:rPr>
              <w:t>odel B</w:t>
            </w:r>
          </w:p>
        </w:tc>
        <w:tc>
          <w:tcPr>
            <w:tcW w:w="1928" w:type="dxa"/>
          </w:tcPr>
          <w:p w14:paraId="7E43227B" w14:textId="3F30DDC2"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.471</w:t>
            </w:r>
          </w:p>
        </w:tc>
        <w:tc>
          <w:tcPr>
            <w:tcW w:w="1929" w:type="dxa"/>
          </w:tcPr>
          <w:p w14:paraId="708ECE0E" w14:textId="63C11E3D"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.398</w:t>
            </w:r>
          </w:p>
        </w:tc>
        <w:tc>
          <w:tcPr>
            <w:tcW w:w="1929" w:type="dxa"/>
          </w:tcPr>
          <w:p w14:paraId="3183D537" w14:textId="3D6CE3B4" w:rsidR="00513AAC" w:rsidRDefault="00513AAC" w:rsidP="00513AAC">
            <w:pPr>
              <w:spacing w:before="120" w:line="288" w:lineRule="auto"/>
              <w:jc w:val="center"/>
              <w:rPr>
                <w:rFonts w:eastAsiaTheme="minorEastAsia"/>
                <w:lang w:eastAsia="zh-CN"/>
              </w:rPr>
            </w:pPr>
            <w:r>
              <w:rPr>
                <w:rFonts w:eastAsiaTheme="minorEastAsia" w:hint="eastAsia"/>
                <w:lang w:eastAsia="zh-CN"/>
              </w:rPr>
              <w:t>0</w:t>
            </w:r>
            <w:r>
              <w:rPr>
                <w:rFonts w:eastAsiaTheme="minorEastAsia"/>
                <w:lang w:eastAsia="zh-CN"/>
              </w:rPr>
              <w:t>.390</w:t>
            </w:r>
          </w:p>
        </w:tc>
      </w:tr>
    </w:tbl>
    <w:p w14:paraId="1FEE1ED6" w14:textId="3F051484" w:rsidR="00E37B3D" w:rsidRDefault="00244E41" w:rsidP="00D9373F">
      <w:pPr>
        <w:spacing w:before="120" w:line="288" w:lineRule="auto"/>
        <w:jc w:val="both"/>
        <w:rPr>
          <w:rFonts w:eastAsiaTheme="minorEastAsia"/>
          <w:lang w:eastAsia="zh-CN"/>
        </w:rPr>
      </w:pPr>
      <w:r>
        <w:rPr>
          <w:rFonts w:eastAsiaTheme="minorEastAsia"/>
          <w:lang w:eastAsia="zh-CN"/>
        </w:rPr>
        <w:t xml:space="preserve">Observed from </w:t>
      </w:r>
      <w:r w:rsidR="006A6959">
        <w:rPr>
          <w:rFonts w:eastAsiaTheme="minorEastAsia"/>
          <w:lang w:eastAsia="zh-CN"/>
        </w:rPr>
        <w:fldChar w:fldCharType="begin"/>
      </w:r>
      <w:r w:rsidR="006A6959">
        <w:rPr>
          <w:rFonts w:eastAsiaTheme="minorEastAsia"/>
          <w:lang w:eastAsia="zh-CN"/>
        </w:rPr>
        <w:instrText xml:space="preserve"> REF _Ref134457903 \h </w:instrText>
      </w:r>
      <w:r w:rsidR="006A6959">
        <w:rPr>
          <w:rFonts w:eastAsiaTheme="minorEastAsia"/>
          <w:lang w:eastAsia="zh-CN"/>
        </w:rPr>
      </w:r>
      <w:r w:rsidR="006A6959">
        <w:rPr>
          <w:rFonts w:eastAsiaTheme="minorEastAsia"/>
          <w:lang w:eastAsia="zh-CN"/>
        </w:rPr>
        <w:fldChar w:fldCharType="separate"/>
      </w:r>
      <w:r w:rsidR="006A6959" w:rsidRPr="006A6959">
        <w:t xml:space="preserve">Table </w:t>
      </w:r>
      <w:r w:rsidR="006A6959" w:rsidRPr="006A6959">
        <w:rPr>
          <w:noProof/>
        </w:rPr>
        <w:t>11</w:t>
      </w:r>
      <w:r w:rsidR="006A6959">
        <w:rPr>
          <w:rFonts w:eastAsiaTheme="minorEastAsia"/>
          <w:lang w:eastAsia="zh-CN"/>
        </w:rPr>
        <w:fldChar w:fldCharType="end"/>
      </w:r>
      <w:r w:rsidR="00274A14">
        <w:rPr>
          <w:rFonts w:eastAsiaTheme="minorEastAsia"/>
          <w:lang w:eastAsia="zh-CN"/>
        </w:rPr>
        <w:t>, we find that NW-first training</w:t>
      </w:r>
      <w:r w:rsidR="00C46D4E">
        <w:rPr>
          <w:rFonts w:eastAsiaTheme="minorEastAsia"/>
          <w:lang w:eastAsia="zh-CN"/>
        </w:rPr>
        <w:t xml:space="preserve"> with N=2 decoders and M=1 encoder cannot work</w:t>
      </w:r>
      <w:r w:rsidR="00152A3F">
        <w:rPr>
          <w:rFonts w:eastAsiaTheme="minorEastAsia"/>
          <w:lang w:eastAsia="zh-CN"/>
        </w:rPr>
        <w:t xml:space="preserve"> with </w:t>
      </w:r>
      <w:r w:rsidR="00193621">
        <w:rPr>
          <w:rFonts w:eastAsiaTheme="minorEastAsia"/>
          <w:lang w:eastAsia="zh-CN"/>
        </w:rPr>
        <w:t xml:space="preserve">very large </w:t>
      </w:r>
      <w:r w:rsidR="00152A3F">
        <w:rPr>
          <w:rFonts w:eastAsiaTheme="minorEastAsia"/>
          <w:lang w:eastAsia="zh-CN"/>
        </w:rPr>
        <w:t>SGCS performance</w:t>
      </w:r>
      <w:r w:rsidR="00193621">
        <w:rPr>
          <w:rFonts w:eastAsiaTheme="minorEastAsia"/>
          <w:lang w:eastAsia="zh-CN"/>
        </w:rPr>
        <w:t xml:space="preserve"> loss</w:t>
      </w:r>
      <w:r w:rsidR="00152A3F">
        <w:rPr>
          <w:rFonts w:eastAsiaTheme="minorEastAsia"/>
          <w:lang w:eastAsia="zh-CN"/>
        </w:rPr>
        <w:t xml:space="preserve">, even though with the same AI/ML model architecture </w:t>
      </w:r>
      <w:r w:rsidR="006128BE">
        <w:rPr>
          <w:rFonts w:eastAsiaTheme="minorEastAsia"/>
          <w:lang w:eastAsia="zh-CN"/>
        </w:rPr>
        <w:t>(Transformer-6, Transformer-6)</w:t>
      </w:r>
      <w:r w:rsidR="00152A3F">
        <w:rPr>
          <w:rFonts w:eastAsiaTheme="minorEastAsia"/>
          <w:lang w:eastAsia="zh-CN"/>
        </w:rPr>
        <w:t xml:space="preserve">. For </w:t>
      </w:r>
      <w:r w:rsidR="00152A3F">
        <w:rPr>
          <w:rFonts w:eastAsiaTheme="minorEastAsia" w:hint="eastAsia"/>
          <w:lang w:eastAsia="zh-CN"/>
        </w:rPr>
        <w:t>UE</w:t>
      </w:r>
      <w:r w:rsidR="00152A3F">
        <w:rPr>
          <w:rFonts w:eastAsiaTheme="minorEastAsia"/>
          <w:lang w:eastAsia="zh-CN"/>
        </w:rPr>
        <w:t xml:space="preserve">-first training with M=2 encoders and N=1 decoder, both three encoder combinations can achieve comparable SGCS performance. Using different numbers of self-attention layers in the Transformer backbone, similar SGCS performance can be </w:t>
      </w:r>
      <w:r w:rsidR="00193621">
        <w:rPr>
          <w:rFonts w:eastAsiaTheme="minorEastAsia"/>
          <w:lang w:eastAsia="zh-CN"/>
        </w:rPr>
        <w:t xml:space="preserve">realized. </w:t>
      </w:r>
      <w:r w:rsidR="008334AD">
        <w:rPr>
          <w:rFonts w:eastAsiaTheme="minorEastAsia"/>
          <w:lang w:eastAsia="zh-CN"/>
        </w:rPr>
        <w:t>Moreover,</w:t>
      </w:r>
      <w:r w:rsidR="00193621">
        <w:rPr>
          <w:rFonts w:eastAsiaTheme="minorEastAsia"/>
          <w:lang w:eastAsia="zh-CN"/>
        </w:rPr>
        <w:t xml:space="preserve"> for </w:t>
      </w:r>
      <w:r w:rsidR="00A00A64">
        <w:rPr>
          <w:rFonts w:eastAsiaTheme="minorEastAsia"/>
          <w:lang w:eastAsia="zh-CN"/>
        </w:rPr>
        <w:t xml:space="preserve">(Transformer-6, </w:t>
      </w:r>
      <w:proofErr w:type="spellStart"/>
      <w:r w:rsidR="00A00A64">
        <w:rPr>
          <w:rFonts w:eastAsiaTheme="minorEastAsia"/>
          <w:lang w:eastAsia="zh-CN"/>
        </w:rPr>
        <w:t>ResNet</w:t>
      </w:r>
      <w:proofErr w:type="spellEnd"/>
      <w:r w:rsidR="00A00A64">
        <w:rPr>
          <w:rFonts w:eastAsiaTheme="minorEastAsia"/>
          <w:lang w:eastAsia="zh-CN"/>
        </w:rPr>
        <w:t>)</w:t>
      </w:r>
      <w:r w:rsidR="00193621">
        <w:rPr>
          <w:rFonts w:eastAsiaTheme="minorEastAsia"/>
          <w:lang w:eastAsia="zh-CN"/>
        </w:rPr>
        <w:t xml:space="preserve"> combination, the unique decoder can be adopted for both two encoders with decent SGCS performance.</w:t>
      </w:r>
    </w:p>
    <w:p w14:paraId="31D81D29" w14:textId="4457A0B8" w:rsidR="00193621" w:rsidRPr="00ED5C50" w:rsidRDefault="00ED5C50" w:rsidP="00ED5C50">
      <w:pPr>
        <w:pStyle w:val="a9"/>
        <w:jc w:val="both"/>
        <w:rPr>
          <w:rFonts w:eastAsiaTheme="minorEastAsia"/>
          <w:i/>
          <w:sz w:val="20"/>
          <w:lang w:eastAsia="zh-CN"/>
        </w:rPr>
      </w:pPr>
      <w:bookmarkStart w:id="39" w:name="_Ref134794434"/>
      <w:r w:rsidRPr="00ED5C50">
        <w:rPr>
          <w:i/>
          <w:sz w:val="20"/>
        </w:rPr>
        <w:t xml:space="preserve">Observation </w:t>
      </w:r>
      <w:r w:rsidRPr="00ED5C50">
        <w:rPr>
          <w:i/>
          <w:sz w:val="20"/>
        </w:rPr>
        <w:fldChar w:fldCharType="begin"/>
      </w:r>
      <w:r w:rsidRPr="00ED5C50">
        <w:rPr>
          <w:i/>
          <w:sz w:val="20"/>
        </w:rPr>
        <w:instrText xml:space="preserve"> SEQ Observation \* ARABIC </w:instrText>
      </w:r>
      <w:r w:rsidRPr="00ED5C50">
        <w:rPr>
          <w:i/>
          <w:sz w:val="20"/>
        </w:rPr>
        <w:fldChar w:fldCharType="separate"/>
      </w:r>
      <w:r w:rsidR="00AB69CD">
        <w:rPr>
          <w:i/>
          <w:noProof/>
          <w:sz w:val="20"/>
        </w:rPr>
        <w:t>16</w:t>
      </w:r>
      <w:r w:rsidRPr="00ED5C50">
        <w:rPr>
          <w:i/>
          <w:sz w:val="20"/>
        </w:rPr>
        <w:fldChar w:fldCharType="end"/>
      </w:r>
      <w:r w:rsidR="00193621" w:rsidRPr="00ED5C50">
        <w:rPr>
          <w:rFonts w:eastAsiaTheme="minorEastAsia"/>
          <w:i/>
          <w:sz w:val="20"/>
          <w:lang w:eastAsia="zh-CN"/>
        </w:rPr>
        <w:t>: Regarding UE-first Type 3 multi-vendor training, N=1 decoder and M=2 encoders with</w:t>
      </w:r>
      <w:r w:rsidR="007B3015" w:rsidRPr="00ED5C50">
        <w:rPr>
          <w:rFonts w:eastAsiaTheme="minorEastAsia"/>
          <w:i/>
          <w:sz w:val="20"/>
          <w:lang w:eastAsia="zh-CN"/>
        </w:rPr>
        <w:t xml:space="preserve"> </w:t>
      </w:r>
      <w:r w:rsidR="005223FE" w:rsidRPr="00ED5C50">
        <w:rPr>
          <w:rFonts w:eastAsiaTheme="minorEastAsia"/>
          <w:i/>
          <w:sz w:val="20"/>
          <w:lang w:eastAsia="zh-CN"/>
        </w:rPr>
        <w:t xml:space="preserve">(Transformer-6, Transformer-6), </w:t>
      </w:r>
      <w:r w:rsidR="005223FE" w:rsidRPr="00ED5C50">
        <w:rPr>
          <w:rFonts w:eastAsiaTheme="minorEastAsia" w:hint="eastAsia"/>
          <w:i/>
          <w:sz w:val="20"/>
          <w:lang w:eastAsia="zh-CN"/>
        </w:rPr>
        <w:t>(</w:t>
      </w:r>
      <w:r w:rsidR="005223FE" w:rsidRPr="00ED5C50">
        <w:rPr>
          <w:rFonts w:eastAsiaTheme="minorEastAsia"/>
          <w:i/>
          <w:sz w:val="20"/>
          <w:lang w:eastAsia="zh-CN"/>
        </w:rPr>
        <w:t xml:space="preserve">Transformer-6, Transformer-3) and (Transformer-6, </w:t>
      </w:r>
      <w:proofErr w:type="spellStart"/>
      <w:r w:rsidR="005223FE" w:rsidRPr="00ED5C50">
        <w:rPr>
          <w:rFonts w:eastAsiaTheme="minorEastAsia"/>
          <w:i/>
          <w:sz w:val="20"/>
          <w:lang w:eastAsia="zh-CN"/>
        </w:rPr>
        <w:t>ResNet</w:t>
      </w:r>
      <w:proofErr w:type="spellEnd"/>
      <w:r w:rsidR="005223FE" w:rsidRPr="00ED5C50">
        <w:rPr>
          <w:rFonts w:eastAsiaTheme="minorEastAsia"/>
          <w:i/>
          <w:sz w:val="20"/>
          <w:lang w:eastAsia="zh-CN"/>
        </w:rPr>
        <w:t>)</w:t>
      </w:r>
      <w:r w:rsidR="00193621" w:rsidRPr="00ED5C50">
        <w:rPr>
          <w:rFonts w:eastAsiaTheme="minorEastAsia"/>
          <w:i/>
          <w:sz w:val="20"/>
          <w:lang w:eastAsia="zh-CN"/>
        </w:rPr>
        <w:t xml:space="preserve"> achieve comparable SGCS performance.</w:t>
      </w:r>
      <w:bookmarkEnd w:id="39"/>
    </w:p>
    <w:p w14:paraId="3DFC6C88" w14:textId="2851C08D" w:rsidR="00542308" w:rsidRPr="00ED5C50" w:rsidRDefault="00ED5C50" w:rsidP="00ED5C50">
      <w:pPr>
        <w:pStyle w:val="a9"/>
        <w:jc w:val="both"/>
        <w:rPr>
          <w:rFonts w:eastAsiaTheme="minorEastAsia"/>
          <w:i/>
          <w:sz w:val="20"/>
          <w:lang w:eastAsia="zh-CN"/>
        </w:rPr>
      </w:pPr>
      <w:bookmarkStart w:id="40" w:name="_Ref134794439"/>
      <w:r w:rsidRPr="00ED5C50">
        <w:rPr>
          <w:i/>
          <w:sz w:val="20"/>
        </w:rPr>
        <w:t xml:space="preserve">Observation </w:t>
      </w:r>
      <w:r w:rsidRPr="00ED5C50">
        <w:rPr>
          <w:i/>
          <w:sz w:val="20"/>
        </w:rPr>
        <w:fldChar w:fldCharType="begin"/>
      </w:r>
      <w:r w:rsidRPr="00ED5C50">
        <w:rPr>
          <w:i/>
          <w:sz w:val="20"/>
        </w:rPr>
        <w:instrText xml:space="preserve"> SEQ Observation \* ARABIC </w:instrText>
      </w:r>
      <w:r w:rsidRPr="00ED5C50">
        <w:rPr>
          <w:i/>
          <w:sz w:val="20"/>
        </w:rPr>
        <w:fldChar w:fldCharType="separate"/>
      </w:r>
      <w:r w:rsidR="00AB69CD">
        <w:rPr>
          <w:i/>
          <w:noProof/>
          <w:sz w:val="20"/>
        </w:rPr>
        <w:t>17</w:t>
      </w:r>
      <w:r w:rsidRPr="00ED5C50">
        <w:rPr>
          <w:i/>
          <w:sz w:val="20"/>
        </w:rPr>
        <w:fldChar w:fldCharType="end"/>
      </w:r>
      <w:r w:rsidR="00193621" w:rsidRPr="00ED5C50">
        <w:rPr>
          <w:rFonts w:eastAsiaTheme="minorEastAsia"/>
          <w:i/>
          <w:sz w:val="20"/>
          <w:lang w:eastAsia="zh-CN"/>
        </w:rPr>
        <w:t>: Regarding NW-first Type 3 multi-vendor training</w:t>
      </w:r>
      <w:r w:rsidR="00D93BBA" w:rsidRPr="00ED5C50">
        <w:rPr>
          <w:rFonts w:eastAsiaTheme="minorEastAsia"/>
          <w:i/>
          <w:sz w:val="20"/>
          <w:lang w:eastAsia="zh-CN"/>
        </w:rPr>
        <w:t xml:space="preserve"> with</w:t>
      </w:r>
      <w:r w:rsidR="00193621" w:rsidRPr="00ED5C50">
        <w:rPr>
          <w:rFonts w:eastAsiaTheme="minorEastAsia"/>
          <w:i/>
          <w:sz w:val="20"/>
          <w:lang w:eastAsia="zh-CN"/>
        </w:rPr>
        <w:t xml:space="preserve"> M=1 encoder and N=2 decoders</w:t>
      </w:r>
      <w:r w:rsidR="00D93BBA" w:rsidRPr="00ED5C50">
        <w:rPr>
          <w:rFonts w:eastAsiaTheme="minorEastAsia"/>
          <w:i/>
          <w:sz w:val="20"/>
          <w:lang w:eastAsia="zh-CN"/>
        </w:rPr>
        <w:t>,</w:t>
      </w:r>
      <w:r w:rsidR="00193621" w:rsidRPr="00ED5C50">
        <w:rPr>
          <w:rFonts w:eastAsiaTheme="minorEastAsia"/>
          <w:i/>
          <w:sz w:val="20"/>
          <w:lang w:eastAsia="zh-CN"/>
        </w:rPr>
        <w:t xml:space="preserve"> </w:t>
      </w:r>
      <w:r w:rsidR="00D93BBA" w:rsidRPr="00ED5C50">
        <w:rPr>
          <w:rFonts w:eastAsiaTheme="minorEastAsia"/>
          <w:i/>
          <w:sz w:val="20"/>
          <w:lang w:eastAsia="zh-CN"/>
        </w:rPr>
        <w:t xml:space="preserve">the </w:t>
      </w:r>
      <w:r w:rsidR="00193621" w:rsidRPr="00ED5C50">
        <w:rPr>
          <w:rFonts w:eastAsiaTheme="minorEastAsia"/>
          <w:i/>
          <w:sz w:val="20"/>
          <w:lang w:eastAsia="zh-CN"/>
        </w:rPr>
        <w:t>SGCS performance</w:t>
      </w:r>
      <w:r w:rsidR="00D93BBA" w:rsidRPr="00ED5C50">
        <w:rPr>
          <w:rFonts w:eastAsiaTheme="minorEastAsia"/>
          <w:i/>
          <w:sz w:val="20"/>
          <w:lang w:eastAsia="zh-CN"/>
        </w:rPr>
        <w:t xml:space="preserve"> is very large</w:t>
      </w:r>
      <w:r w:rsidR="00193621" w:rsidRPr="00ED5C50">
        <w:rPr>
          <w:rFonts w:eastAsiaTheme="minorEastAsia"/>
          <w:i/>
          <w:sz w:val="20"/>
          <w:lang w:eastAsia="zh-CN"/>
        </w:rPr>
        <w:t>.</w:t>
      </w:r>
      <w:bookmarkEnd w:id="40"/>
    </w:p>
    <w:p w14:paraId="362C8B17" w14:textId="27394456" w:rsidR="00542308" w:rsidRDefault="00542308" w:rsidP="00D9373F">
      <w:pPr>
        <w:spacing w:before="120" w:line="288" w:lineRule="auto"/>
        <w:jc w:val="both"/>
        <w:rPr>
          <w:rFonts w:eastAsiaTheme="minorEastAsia"/>
          <w:lang w:eastAsia="zh-CN"/>
        </w:rPr>
      </w:pPr>
      <w:r>
        <w:rPr>
          <w:rFonts w:eastAsiaTheme="minorEastAsia"/>
          <w:lang w:eastAsia="zh-CN"/>
        </w:rPr>
        <w:t xml:space="preserve">For UE-first Type 3 multi-vendor training, we further evaluate the influence of </w:t>
      </w:r>
      <w:r w:rsidR="00EF1F70">
        <w:rPr>
          <w:rFonts w:eastAsiaTheme="minorEastAsia"/>
          <w:lang w:eastAsia="zh-CN"/>
        </w:rPr>
        <w:t xml:space="preserve">UE vendor numbers with M = 2,3,4 and 10. </w:t>
      </w:r>
      <w:r w:rsidR="007B5FDC">
        <w:rPr>
          <w:rFonts w:eastAsiaTheme="minorEastAsia"/>
          <w:lang w:eastAsia="zh-CN"/>
        </w:rPr>
        <w:t>T</w:t>
      </w:r>
      <w:r w:rsidR="00EF1F70">
        <w:rPr>
          <w:rFonts w:eastAsiaTheme="minorEastAsia"/>
          <w:lang w:eastAsia="zh-CN"/>
        </w:rPr>
        <w:t>he encoders for all UE vendors are realized with Transformer</w:t>
      </w:r>
      <w:r w:rsidR="0040235E">
        <w:rPr>
          <w:rFonts w:eastAsiaTheme="minorEastAsia"/>
          <w:lang w:eastAsia="zh-CN"/>
        </w:rPr>
        <w:t>-6</w:t>
      </w:r>
      <w:r w:rsidR="00EF1F70">
        <w:rPr>
          <w:rFonts w:eastAsiaTheme="minorEastAsia"/>
          <w:lang w:eastAsia="zh-CN"/>
        </w:rPr>
        <w:t xml:space="preserve">. The results are listed in </w:t>
      </w:r>
      <w:r w:rsidR="000F358A">
        <w:rPr>
          <w:rFonts w:eastAsiaTheme="minorEastAsia"/>
          <w:lang w:eastAsia="zh-CN"/>
        </w:rPr>
        <w:fldChar w:fldCharType="begin"/>
      </w:r>
      <w:r w:rsidR="000F358A">
        <w:rPr>
          <w:rFonts w:eastAsiaTheme="minorEastAsia"/>
          <w:lang w:eastAsia="zh-CN"/>
        </w:rPr>
        <w:instrText xml:space="preserve"> REF _Ref134458013 \h </w:instrText>
      </w:r>
      <w:r w:rsidR="000F358A">
        <w:rPr>
          <w:rFonts w:eastAsiaTheme="minorEastAsia"/>
          <w:lang w:eastAsia="zh-CN"/>
        </w:rPr>
      </w:r>
      <w:r w:rsidR="000F358A">
        <w:rPr>
          <w:rFonts w:eastAsiaTheme="minorEastAsia"/>
          <w:lang w:eastAsia="zh-CN"/>
        </w:rPr>
        <w:fldChar w:fldCharType="separate"/>
      </w:r>
      <w:r w:rsidR="000F358A" w:rsidRPr="00BC06B5">
        <w:t xml:space="preserve">Table </w:t>
      </w:r>
      <w:r w:rsidR="000F358A" w:rsidRPr="00BC06B5">
        <w:rPr>
          <w:noProof/>
        </w:rPr>
        <w:t>12</w:t>
      </w:r>
      <w:r w:rsidR="000F358A">
        <w:rPr>
          <w:rFonts w:eastAsiaTheme="minorEastAsia"/>
          <w:lang w:eastAsia="zh-CN"/>
        </w:rPr>
        <w:fldChar w:fldCharType="end"/>
      </w:r>
      <w:r w:rsidR="00EF1F70">
        <w:rPr>
          <w:rFonts w:eastAsiaTheme="minorEastAsia"/>
          <w:lang w:eastAsia="zh-CN"/>
        </w:rPr>
        <w:t xml:space="preserve">, where the baseline is </w:t>
      </w:r>
      <w:r w:rsidR="001335F5">
        <w:rPr>
          <w:rFonts w:eastAsiaTheme="minorEastAsia"/>
          <w:lang w:eastAsia="zh-CN"/>
        </w:rPr>
        <w:t>given by</w:t>
      </w:r>
      <w:r w:rsidR="000152E5">
        <w:rPr>
          <w:rFonts w:eastAsiaTheme="minorEastAsia"/>
          <w:lang w:eastAsia="zh-CN"/>
        </w:rPr>
        <w:t xml:space="preserve"> individual</w:t>
      </w:r>
      <w:r w:rsidR="00EF1F70">
        <w:rPr>
          <w:rFonts w:eastAsiaTheme="minorEastAsia"/>
          <w:lang w:eastAsia="zh-CN"/>
        </w:rPr>
        <w:t xml:space="preserve"> 1-on-1 joint training with each pair of encoder and decoder model. </w:t>
      </w:r>
    </w:p>
    <w:p w14:paraId="667FA65E" w14:textId="5809A091" w:rsidR="00BC06B5" w:rsidRPr="00BC06B5" w:rsidRDefault="00BC06B5" w:rsidP="00BC06B5">
      <w:pPr>
        <w:pStyle w:val="a9"/>
        <w:keepNext/>
        <w:jc w:val="center"/>
        <w:rPr>
          <w:sz w:val="20"/>
        </w:rPr>
      </w:pPr>
      <w:bookmarkStart w:id="41" w:name="_Ref134458013"/>
      <w:r w:rsidRPr="00BC06B5">
        <w:rPr>
          <w:sz w:val="20"/>
        </w:rPr>
        <w:t xml:space="preserve">Table </w:t>
      </w:r>
      <w:r w:rsidRPr="00BC06B5">
        <w:rPr>
          <w:sz w:val="20"/>
        </w:rPr>
        <w:fldChar w:fldCharType="begin"/>
      </w:r>
      <w:r w:rsidRPr="00BC06B5">
        <w:rPr>
          <w:sz w:val="20"/>
        </w:rPr>
        <w:instrText xml:space="preserve"> SEQ Table \* ARABIC </w:instrText>
      </w:r>
      <w:r w:rsidRPr="00BC06B5">
        <w:rPr>
          <w:sz w:val="20"/>
        </w:rPr>
        <w:fldChar w:fldCharType="separate"/>
      </w:r>
      <w:r w:rsidR="00AB69CD">
        <w:rPr>
          <w:noProof/>
          <w:sz w:val="20"/>
        </w:rPr>
        <w:t>12</w:t>
      </w:r>
      <w:r w:rsidRPr="00BC06B5">
        <w:rPr>
          <w:sz w:val="20"/>
        </w:rPr>
        <w:fldChar w:fldCharType="end"/>
      </w:r>
      <w:bookmarkEnd w:id="41"/>
      <w:r w:rsidRPr="00BC06B5">
        <w:rPr>
          <w:sz w:val="20"/>
        </w:rPr>
        <w:t>:</w:t>
      </w:r>
      <w:r w:rsidRPr="00BC06B5">
        <w:rPr>
          <w:rFonts w:eastAsiaTheme="minorEastAsia"/>
          <w:sz w:val="20"/>
          <w:lang w:eastAsia="zh-CN"/>
        </w:rPr>
        <w:t xml:space="preserve"> UE-first Type 3 multi-vendor training evaluation for different M</w:t>
      </w:r>
    </w:p>
    <w:tbl>
      <w:tblPr>
        <w:tblStyle w:val="af3"/>
        <w:tblW w:w="0" w:type="auto"/>
        <w:tblLook w:val="04A0" w:firstRow="1" w:lastRow="0" w:firstColumn="1" w:lastColumn="0" w:noHBand="0" w:noVBand="1"/>
      </w:tblPr>
      <w:tblGrid>
        <w:gridCol w:w="1812"/>
        <w:gridCol w:w="1812"/>
        <w:gridCol w:w="1812"/>
        <w:gridCol w:w="1813"/>
        <w:gridCol w:w="1813"/>
      </w:tblGrid>
      <w:tr w:rsidR="000152E5" w14:paraId="4C3040E9" w14:textId="77777777" w:rsidTr="000152E5">
        <w:tc>
          <w:tcPr>
            <w:tcW w:w="1812" w:type="dxa"/>
          </w:tcPr>
          <w:p w14:paraId="20D16A0B" w14:textId="75C1B932" w:rsidR="000152E5" w:rsidRDefault="000152E5" w:rsidP="00D9373F">
            <w:pPr>
              <w:spacing w:before="120" w:line="288" w:lineRule="auto"/>
              <w:jc w:val="both"/>
              <w:rPr>
                <w:rFonts w:eastAsiaTheme="minorEastAsia"/>
                <w:lang w:eastAsia="zh-CN"/>
              </w:rPr>
            </w:pPr>
            <w:r>
              <w:rPr>
                <w:rFonts w:eastAsiaTheme="minorEastAsia" w:hint="eastAsia"/>
                <w:lang w:eastAsia="zh-CN"/>
              </w:rPr>
              <w:t>S</w:t>
            </w:r>
            <w:r>
              <w:rPr>
                <w:rFonts w:eastAsiaTheme="minorEastAsia"/>
                <w:lang w:eastAsia="zh-CN"/>
              </w:rPr>
              <w:t>olution</w:t>
            </w:r>
          </w:p>
        </w:tc>
        <w:tc>
          <w:tcPr>
            <w:tcW w:w="1812" w:type="dxa"/>
          </w:tcPr>
          <w:p w14:paraId="1CDDF0AE" w14:textId="24B4D4BE"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=2</w:t>
            </w:r>
          </w:p>
        </w:tc>
        <w:tc>
          <w:tcPr>
            <w:tcW w:w="1812" w:type="dxa"/>
          </w:tcPr>
          <w:p w14:paraId="0966FE09" w14:textId="699433F1"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=3</w:t>
            </w:r>
          </w:p>
        </w:tc>
        <w:tc>
          <w:tcPr>
            <w:tcW w:w="1813" w:type="dxa"/>
          </w:tcPr>
          <w:p w14:paraId="4F2C42EF" w14:textId="125C153F"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=4</w:t>
            </w:r>
          </w:p>
        </w:tc>
        <w:tc>
          <w:tcPr>
            <w:tcW w:w="1813" w:type="dxa"/>
          </w:tcPr>
          <w:p w14:paraId="7010B658" w14:textId="3B784799" w:rsidR="000152E5" w:rsidRDefault="000152E5" w:rsidP="00D9373F">
            <w:pPr>
              <w:spacing w:before="120" w:line="288" w:lineRule="auto"/>
              <w:jc w:val="both"/>
              <w:rPr>
                <w:rFonts w:eastAsiaTheme="minorEastAsia"/>
                <w:lang w:eastAsia="zh-CN"/>
              </w:rPr>
            </w:pPr>
            <w:r>
              <w:rPr>
                <w:rFonts w:eastAsiaTheme="minorEastAsia" w:hint="eastAsia"/>
                <w:lang w:eastAsia="zh-CN"/>
              </w:rPr>
              <w:t>M</w:t>
            </w:r>
            <w:r>
              <w:rPr>
                <w:rFonts w:eastAsiaTheme="minorEastAsia"/>
                <w:lang w:eastAsia="zh-CN"/>
              </w:rPr>
              <w:t>=10</w:t>
            </w:r>
          </w:p>
        </w:tc>
      </w:tr>
      <w:tr w:rsidR="000152E5" w14:paraId="06F6B56D" w14:textId="77777777" w:rsidTr="000152E5">
        <w:tc>
          <w:tcPr>
            <w:tcW w:w="1812" w:type="dxa"/>
          </w:tcPr>
          <w:p w14:paraId="7236F6B2" w14:textId="6CBE71FF" w:rsidR="000152E5" w:rsidRDefault="000152E5" w:rsidP="00D9373F">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aseline</w:t>
            </w:r>
          </w:p>
        </w:tc>
        <w:tc>
          <w:tcPr>
            <w:tcW w:w="1812" w:type="dxa"/>
          </w:tcPr>
          <w:p w14:paraId="41A2F284" w14:textId="46BBBE1E"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.76</w:t>
            </w:r>
            <w:r w:rsidR="00506974">
              <w:rPr>
                <w:rFonts w:eastAsiaTheme="minorEastAsia"/>
                <w:lang w:eastAsia="zh-CN"/>
              </w:rPr>
              <w:t>4</w:t>
            </w:r>
          </w:p>
        </w:tc>
        <w:tc>
          <w:tcPr>
            <w:tcW w:w="1812" w:type="dxa"/>
          </w:tcPr>
          <w:p w14:paraId="233E8281" w14:textId="2B797285"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.75</w:t>
            </w:r>
            <w:r w:rsidR="00506974">
              <w:rPr>
                <w:rFonts w:eastAsiaTheme="minorEastAsia"/>
                <w:lang w:eastAsia="zh-CN"/>
              </w:rPr>
              <w:t>4</w:t>
            </w:r>
          </w:p>
        </w:tc>
        <w:tc>
          <w:tcPr>
            <w:tcW w:w="1813" w:type="dxa"/>
          </w:tcPr>
          <w:p w14:paraId="30214C75" w14:textId="6D2B2830"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.74</w:t>
            </w:r>
            <w:r w:rsidR="00506974">
              <w:rPr>
                <w:rFonts w:eastAsiaTheme="minorEastAsia"/>
                <w:lang w:eastAsia="zh-CN"/>
              </w:rPr>
              <w:t>6</w:t>
            </w:r>
          </w:p>
        </w:tc>
        <w:tc>
          <w:tcPr>
            <w:tcW w:w="1813" w:type="dxa"/>
          </w:tcPr>
          <w:p w14:paraId="087EE3D2" w14:textId="2BB1AB68" w:rsidR="000152E5" w:rsidRDefault="000152E5"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.72</w:t>
            </w:r>
            <w:r w:rsidR="00506974">
              <w:rPr>
                <w:rFonts w:eastAsiaTheme="minorEastAsia"/>
                <w:lang w:eastAsia="zh-CN"/>
              </w:rPr>
              <w:t>1</w:t>
            </w:r>
          </w:p>
        </w:tc>
      </w:tr>
      <w:tr w:rsidR="000152E5" w14:paraId="352B13D9" w14:textId="77777777" w:rsidTr="000152E5">
        <w:tc>
          <w:tcPr>
            <w:tcW w:w="1812" w:type="dxa"/>
          </w:tcPr>
          <w:p w14:paraId="419ACAAC" w14:textId="2972D20B" w:rsidR="000152E5" w:rsidRDefault="000152E5" w:rsidP="00D9373F">
            <w:pPr>
              <w:spacing w:before="1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ype 3 training </w:t>
            </w:r>
          </w:p>
        </w:tc>
        <w:tc>
          <w:tcPr>
            <w:tcW w:w="1812" w:type="dxa"/>
          </w:tcPr>
          <w:p w14:paraId="6A5E0B8A" w14:textId="716C70FA"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.739</w:t>
            </w:r>
          </w:p>
        </w:tc>
        <w:tc>
          <w:tcPr>
            <w:tcW w:w="1812" w:type="dxa"/>
          </w:tcPr>
          <w:p w14:paraId="34ED8BEB" w14:textId="7CDED87B"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.715</w:t>
            </w:r>
          </w:p>
        </w:tc>
        <w:tc>
          <w:tcPr>
            <w:tcW w:w="1813" w:type="dxa"/>
          </w:tcPr>
          <w:p w14:paraId="181D8799" w14:textId="220D37F5"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.712</w:t>
            </w:r>
          </w:p>
        </w:tc>
        <w:tc>
          <w:tcPr>
            <w:tcW w:w="1813" w:type="dxa"/>
          </w:tcPr>
          <w:p w14:paraId="3FE7A829" w14:textId="2959A8B6" w:rsidR="000152E5" w:rsidRDefault="00506974" w:rsidP="00D9373F">
            <w:pPr>
              <w:spacing w:before="120" w:line="288" w:lineRule="auto"/>
              <w:jc w:val="both"/>
              <w:rPr>
                <w:rFonts w:eastAsiaTheme="minorEastAsia"/>
                <w:lang w:eastAsia="zh-CN"/>
              </w:rPr>
            </w:pPr>
            <w:r>
              <w:rPr>
                <w:rFonts w:eastAsiaTheme="minorEastAsia" w:hint="eastAsia"/>
                <w:lang w:eastAsia="zh-CN"/>
              </w:rPr>
              <w:t>0</w:t>
            </w:r>
            <w:r>
              <w:rPr>
                <w:rFonts w:eastAsiaTheme="minorEastAsia"/>
                <w:lang w:eastAsia="zh-CN"/>
              </w:rPr>
              <w:t>.673</w:t>
            </w:r>
          </w:p>
        </w:tc>
      </w:tr>
    </w:tbl>
    <w:p w14:paraId="342C0923" w14:textId="76EC67FF" w:rsidR="000152E5" w:rsidRDefault="007B5FDC" w:rsidP="00D9373F">
      <w:pPr>
        <w:spacing w:before="120" w:line="288"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find that as the number of UE </w:t>
      </w:r>
      <w:r w:rsidR="005E407E">
        <w:rPr>
          <w:rFonts w:eastAsiaTheme="minorEastAsia"/>
          <w:lang w:eastAsia="zh-CN"/>
        </w:rPr>
        <w:t>vendors increases from M=2 to M=10, the UE-first Type 3 training has larger SGCS performance loss from 3.3% to 6.6%, which may result from that one unique decoder at the NW side is required to adapt more encoders.</w:t>
      </w:r>
      <w:r w:rsidR="00D93BBA">
        <w:rPr>
          <w:rFonts w:eastAsiaTheme="minorEastAsia"/>
          <w:lang w:eastAsia="zh-CN"/>
        </w:rPr>
        <w:t xml:space="preserve"> Therefore, we have the following observation and proposal:</w:t>
      </w:r>
    </w:p>
    <w:p w14:paraId="570A43DF" w14:textId="7DF5CDBF" w:rsidR="00AC7009" w:rsidRPr="00E01C81" w:rsidRDefault="000F358A" w:rsidP="000F358A">
      <w:pPr>
        <w:pStyle w:val="a9"/>
        <w:rPr>
          <w:rFonts w:eastAsiaTheme="minorEastAsia"/>
          <w:i/>
          <w:sz w:val="20"/>
          <w:lang w:eastAsia="zh-CN"/>
        </w:rPr>
      </w:pPr>
      <w:bookmarkStart w:id="42" w:name="_Ref134794445"/>
      <w:r w:rsidRPr="00E01C81">
        <w:rPr>
          <w:i/>
          <w:sz w:val="20"/>
        </w:rPr>
        <w:t xml:space="preserve">Observation </w:t>
      </w:r>
      <w:r w:rsidRPr="00E01C81">
        <w:rPr>
          <w:i/>
          <w:sz w:val="20"/>
        </w:rPr>
        <w:fldChar w:fldCharType="begin"/>
      </w:r>
      <w:r w:rsidRPr="00E01C81">
        <w:rPr>
          <w:i/>
          <w:sz w:val="20"/>
        </w:rPr>
        <w:instrText xml:space="preserve"> SEQ Observation \* ARABIC </w:instrText>
      </w:r>
      <w:r w:rsidRPr="00E01C81">
        <w:rPr>
          <w:i/>
          <w:sz w:val="20"/>
        </w:rPr>
        <w:fldChar w:fldCharType="separate"/>
      </w:r>
      <w:r w:rsidR="00AB69CD">
        <w:rPr>
          <w:i/>
          <w:noProof/>
          <w:sz w:val="20"/>
        </w:rPr>
        <w:t>18</w:t>
      </w:r>
      <w:r w:rsidRPr="00E01C81">
        <w:rPr>
          <w:i/>
          <w:sz w:val="20"/>
        </w:rPr>
        <w:fldChar w:fldCharType="end"/>
      </w:r>
      <w:r w:rsidR="00D93BBA" w:rsidRPr="00E01C81">
        <w:rPr>
          <w:rFonts w:eastAsiaTheme="minorEastAsia"/>
          <w:i/>
          <w:sz w:val="20"/>
          <w:lang w:eastAsia="zh-CN"/>
        </w:rPr>
        <w:t>: Regarding UE-first Type 3 multi-vendor training with M&gt;1 encoders and N=1</w:t>
      </w:r>
      <w:r w:rsidR="0040235E" w:rsidRPr="00E01C81">
        <w:rPr>
          <w:rFonts w:eastAsiaTheme="minorEastAsia"/>
          <w:i/>
          <w:sz w:val="20"/>
          <w:lang w:eastAsia="zh-CN"/>
        </w:rPr>
        <w:t xml:space="preserve"> </w:t>
      </w:r>
      <w:r w:rsidR="00D93BBA" w:rsidRPr="00E01C81">
        <w:rPr>
          <w:rFonts w:eastAsiaTheme="minorEastAsia"/>
          <w:i/>
          <w:sz w:val="20"/>
          <w:lang w:eastAsia="zh-CN"/>
        </w:rPr>
        <w:t>decoder</w:t>
      </w:r>
      <w:r w:rsidR="00960D51" w:rsidRPr="00E01C81">
        <w:rPr>
          <w:rFonts w:eastAsiaTheme="minorEastAsia"/>
          <w:i/>
          <w:sz w:val="20"/>
          <w:lang w:eastAsia="zh-CN"/>
        </w:rPr>
        <w:t>, the SGCS performance loss increases as M increases.</w:t>
      </w:r>
      <w:bookmarkEnd w:id="42"/>
    </w:p>
    <w:p w14:paraId="253B8107" w14:textId="01989DCE" w:rsidR="00960D51" w:rsidRPr="00E01C81" w:rsidRDefault="00E01C81" w:rsidP="00E01C81">
      <w:pPr>
        <w:pStyle w:val="a9"/>
        <w:rPr>
          <w:rFonts w:eastAsiaTheme="minorEastAsia"/>
          <w:i/>
          <w:sz w:val="20"/>
          <w:lang w:eastAsia="zh-CN"/>
        </w:rPr>
      </w:pPr>
      <w:bookmarkStart w:id="43" w:name="_Ref134794865"/>
      <w:r w:rsidRPr="00E01C81">
        <w:rPr>
          <w:i/>
          <w:sz w:val="20"/>
        </w:rPr>
        <w:lastRenderedPageBreak/>
        <w:t xml:space="preserve">Proposal </w:t>
      </w:r>
      <w:r w:rsidRPr="00E01C81">
        <w:rPr>
          <w:i/>
          <w:sz w:val="20"/>
        </w:rPr>
        <w:fldChar w:fldCharType="begin"/>
      </w:r>
      <w:r w:rsidRPr="00E01C81">
        <w:rPr>
          <w:i/>
          <w:sz w:val="20"/>
        </w:rPr>
        <w:instrText xml:space="preserve"> SEQ Proposal \* ARABIC </w:instrText>
      </w:r>
      <w:r w:rsidRPr="00E01C81">
        <w:rPr>
          <w:i/>
          <w:sz w:val="20"/>
        </w:rPr>
        <w:fldChar w:fldCharType="separate"/>
      </w:r>
      <w:r w:rsidR="00AB69CD">
        <w:rPr>
          <w:i/>
          <w:noProof/>
          <w:sz w:val="20"/>
        </w:rPr>
        <w:t>7</w:t>
      </w:r>
      <w:r w:rsidRPr="00E01C81">
        <w:rPr>
          <w:i/>
          <w:sz w:val="20"/>
        </w:rPr>
        <w:fldChar w:fldCharType="end"/>
      </w:r>
      <w:r w:rsidR="00960D51" w:rsidRPr="00E01C81">
        <w:rPr>
          <w:rFonts w:eastAsiaTheme="minorEastAsia"/>
          <w:i/>
          <w:sz w:val="20"/>
          <w:lang w:eastAsia="zh-CN"/>
        </w:rPr>
        <w:t xml:space="preserve">: Suggest to evaluate UE-first Type 3 multi-vendor training with M&gt;1 UE part models and N=1 NW part model, especially when M is large (e.g. </w:t>
      </w:r>
      <w:r w:rsidR="000E7644" w:rsidRPr="00E01C81">
        <w:rPr>
          <w:rFonts w:eastAsiaTheme="minorEastAsia" w:hint="eastAsia"/>
          <w:i/>
          <w:sz w:val="20"/>
          <w:lang w:eastAsia="zh-CN"/>
        </w:rPr>
        <w:t>M</w:t>
      </w:r>
      <w:r w:rsidR="00A552DD" w:rsidRPr="00E01C81">
        <w:rPr>
          <w:rFonts w:eastAsiaTheme="minorEastAsia"/>
          <w:i/>
          <w:sz w:val="20"/>
          <w:lang w:eastAsia="zh-CN"/>
        </w:rPr>
        <w:t>&gt;</w:t>
      </w:r>
      <w:r w:rsidR="00A75E58" w:rsidRPr="00E01C81">
        <w:rPr>
          <w:rFonts w:eastAsiaTheme="minorEastAsia" w:hint="eastAsia"/>
          <w:i/>
          <w:sz w:val="20"/>
          <w:lang w:eastAsia="zh-CN"/>
        </w:rPr>
        <w:t>1</w:t>
      </w:r>
      <w:r w:rsidR="00A75E58" w:rsidRPr="00E01C81">
        <w:rPr>
          <w:rFonts w:eastAsiaTheme="minorEastAsia"/>
          <w:i/>
          <w:sz w:val="20"/>
          <w:lang w:eastAsia="zh-CN"/>
        </w:rPr>
        <w:t>0</w:t>
      </w:r>
      <w:r w:rsidR="00960D51" w:rsidRPr="00E01C81">
        <w:rPr>
          <w:rFonts w:eastAsiaTheme="minorEastAsia" w:hint="eastAsia"/>
          <w:i/>
          <w:sz w:val="20"/>
          <w:lang w:eastAsia="zh-CN"/>
        </w:rPr>
        <w:t>)</w:t>
      </w:r>
      <w:r w:rsidR="00960D51" w:rsidRPr="00E01C81">
        <w:rPr>
          <w:rFonts w:eastAsiaTheme="minorEastAsia"/>
          <w:i/>
          <w:sz w:val="20"/>
          <w:lang w:eastAsia="zh-CN"/>
        </w:rPr>
        <w:t>.</w:t>
      </w:r>
      <w:bookmarkEnd w:id="43"/>
    </w:p>
    <w:p w14:paraId="20B85BFA" w14:textId="402B6D9E" w:rsidR="00B375A1" w:rsidRDefault="00B375A1" w:rsidP="00E94BAD">
      <w:pPr>
        <w:pStyle w:val="1"/>
        <w:spacing w:after="120" w:line="288" w:lineRule="auto"/>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5D191B4A" w14:textId="3CB9047F" w:rsidR="00D62888" w:rsidRDefault="00FF06F4" w:rsidP="00E94BAD">
      <w:pPr>
        <w:pStyle w:val="a0"/>
        <w:spacing w:line="288" w:lineRule="auto"/>
        <w:rPr>
          <w:rFonts w:eastAsiaTheme="minorEastAsia"/>
          <w:lang w:eastAsia="zh-CN"/>
        </w:rPr>
      </w:pPr>
      <w:r>
        <w:rPr>
          <w:rFonts w:eastAsiaTheme="minorEastAsia" w:hint="eastAsia"/>
          <w:lang w:eastAsia="zh-CN"/>
        </w:rPr>
        <w:t>I</w:t>
      </w:r>
      <w:r>
        <w:rPr>
          <w:rFonts w:eastAsiaTheme="minorEastAsia"/>
          <w:lang w:eastAsia="zh-CN"/>
        </w:rPr>
        <w:t>n 3GPP RAN1 #11</w:t>
      </w:r>
      <w:r w:rsidR="00FB3395">
        <w:rPr>
          <w:rFonts w:eastAsiaTheme="minorEastAsia" w:hint="eastAsia"/>
          <w:lang w:eastAsia="zh-CN"/>
        </w:rPr>
        <w:t>2bis</w:t>
      </w:r>
      <w:r w:rsidR="00FB3395">
        <w:rPr>
          <w:rFonts w:eastAsiaTheme="minorEastAsia"/>
          <w:lang w:eastAsia="zh-CN"/>
        </w:rPr>
        <w:t>-e</w:t>
      </w:r>
      <w:r>
        <w:rPr>
          <w:rFonts w:eastAsiaTheme="minorEastAsia" w:hint="eastAsia"/>
          <w:lang w:eastAsia="zh-CN"/>
        </w:rPr>
        <w:t>,</w:t>
      </w:r>
      <w:r>
        <w:rPr>
          <w:rFonts w:eastAsiaTheme="minorEastAsia"/>
          <w:lang w:eastAsia="zh-CN"/>
        </w:rPr>
        <w:t xml:space="preserve"> </w:t>
      </w:r>
      <w:r w:rsidR="002B1EC7">
        <w:rPr>
          <w:rFonts w:eastAsiaTheme="minorEastAsia"/>
          <w:lang w:eastAsia="zh-CN"/>
        </w:rPr>
        <w:t xml:space="preserve">the following </w:t>
      </w:r>
      <w:r w:rsidR="00FB3395">
        <w:rPr>
          <w:rFonts w:eastAsiaTheme="minorEastAsia"/>
          <w:lang w:eastAsia="zh-CN"/>
        </w:rPr>
        <w:t>agreements</w:t>
      </w:r>
      <w:r>
        <w:rPr>
          <w:rFonts w:eastAsiaTheme="minorEastAsia"/>
          <w:lang w:eastAsia="zh-CN"/>
        </w:rPr>
        <w:t xml:space="preserve"> about CSI prediction </w:t>
      </w:r>
      <w:r w:rsidR="002B1EC7">
        <w:rPr>
          <w:rFonts w:eastAsiaTheme="minorEastAsia"/>
          <w:lang w:eastAsia="zh-CN"/>
        </w:rPr>
        <w:t>is</w:t>
      </w:r>
      <w:r>
        <w:rPr>
          <w:rFonts w:eastAsiaTheme="minorEastAsia"/>
          <w:lang w:eastAsia="zh-CN"/>
        </w:rPr>
        <w:t xml:space="preserve"> achieved</w:t>
      </w:r>
      <w:r w:rsidR="002B1EC7">
        <w:rPr>
          <w:rFonts w:eastAsiaTheme="minorEastAsia"/>
          <w:lang w:eastAsia="zh-CN"/>
        </w:rPr>
        <w:t>:</w:t>
      </w:r>
    </w:p>
    <w:p w14:paraId="7ACF4FF4" w14:textId="203281E7" w:rsidR="00AA1EC6" w:rsidRDefault="00AA1EC6" w:rsidP="00E94BAD">
      <w:pPr>
        <w:pStyle w:val="a0"/>
        <w:spacing w:line="288" w:lineRule="auto"/>
        <w:rPr>
          <w:rFonts w:eastAsiaTheme="minorEastAsia"/>
          <w:lang w:eastAsia="zh-CN"/>
        </w:rPr>
      </w:pPr>
      <w:r>
        <w:rPr>
          <w:noProof/>
        </w:rPr>
        <mc:AlternateContent>
          <mc:Choice Requires="wps">
            <w:drawing>
              <wp:inline distT="0" distB="0" distL="0" distR="0" wp14:anchorId="618E3F2D" wp14:editId="011D12A6">
                <wp:extent cx="5760720" cy="5413053"/>
                <wp:effectExtent l="0" t="0" r="11430" b="1651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13053"/>
                        </a:xfrm>
                        <a:prstGeom prst="rect">
                          <a:avLst/>
                        </a:prstGeom>
                        <a:solidFill>
                          <a:srgbClr val="FFFFFF"/>
                        </a:solidFill>
                        <a:ln w="6350">
                          <a:solidFill>
                            <a:srgbClr val="000000"/>
                          </a:solidFill>
                          <a:miter lim="800000"/>
                          <a:headEnd/>
                          <a:tailEnd/>
                        </a:ln>
                      </wps:spPr>
                      <wps:txbx>
                        <w:txbxContent>
                          <w:p w14:paraId="6BBD20C7" w14:textId="77777777" w:rsidR="0049482D" w:rsidRPr="009113EF" w:rsidRDefault="0049482D" w:rsidP="00FB3395">
                            <w:pPr>
                              <w:shd w:val="clear" w:color="auto" w:fill="FFFFFF"/>
                              <w:spacing w:line="252" w:lineRule="atLeast"/>
                              <w:rPr>
                                <w:color w:val="000000"/>
                                <w:highlight w:val="green"/>
                                <w:lang w:eastAsia="zh-CN"/>
                              </w:rPr>
                            </w:pPr>
                            <w:r w:rsidRPr="009113EF">
                              <w:rPr>
                                <w:rFonts w:hint="eastAsia"/>
                                <w:color w:val="000000"/>
                                <w:highlight w:val="green"/>
                                <w:lang w:eastAsia="zh-CN"/>
                              </w:rPr>
                              <w:t>A</w:t>
                            </w:r>
                            <w:r w:rsidRPr="009113EF">
                              <w:rPr>
                                <w:color w:val="000000"/>
                                <w:highlight w:val="green"/>
                                <w:lang w:eastAsia="zh-CN"/>
                              </w:rPr>
                              <w:t>greement</w:t>
                            </w:r>
                          </w:p>
                          <w:p w14:paraId="519F5ECA" w14:textId="77777777" w:rsidR="0049482D" w:rsidRPr="00486D94" w:rsidRDefault="0049482D" w:rsidP="00FB3395">
                            <w:pPr>
                              <w:shd w:val="clear" w:color="auto" w:fill="FFFFFF"/>
                              <w:spacing w:line="252" w:lineRule="atLeast"/>
                              <w:rPr>
                                <w:rFonts w:ascii="宋体" w:hAnsi="宋体" w:cs="宋体"/>
                                <w:color w:val="000000"/>
                                <w:sz w:val="24"/>
                                <w:lang w:eastAsia="zh-CN"/>
                              </w:rPr>
                            </w:pPr>
                            <w:r w:rsidRPr="00486D94">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6A0445D2" w14:textId="77777777" w:rsidR="0049482D" w:rsidRPr="00486D94" w:rsidRDefault="0049482D" w:rsidP="00FB3395">
                            <w:pPr>
                              <w:shd w:val="clear" w:color="auto" w:fill="FFFFFF"/>
                              <w:spacing w:line="252" w:lineRule="atLeast"/>
                              <w:ind w:left="420" w:hanging="420"/>
                              <w:rPr>
                                <w:rFonts w:ascii="Microsoft YaHei UI" w:eastAsia="Microsoft YaHei UI" w:hAnsi="Microsoft YaHei UI" w:cs="宋体"/>
                                <w:color w:val="000000"/>
                                <w:sz w:val="27"/>
                                <w:szCs w:val="27"/>
                                <w:lang w:eastAsia="zh-CN"/>
                              </w:rPr>
                            </w:pPr>
                            <w:r w:rsidRPr="00486D94">
                              <w:rPr>
                                <w:rFonts w:ascii="Symbol" w:eastAsia="Microsoft YaHei UI" w:hAnsi="Symbol" w:cs="宋体"/>
                                <w:color w:val="000000"/>
                                <w:lang w:eastAsia="zh-CN"/>
                              </w:rPr>
                              <w:t></w:t>
                            </w:r>
                            <w:r w:rsidRPr="00486D94">
                              <w:rPr>
                                <w:rFonts w:eastAsia="Microsoft YaHei UI"/>
                                <w:color w:val="000000"/>
                                <w:sz w:val="14"/>
                                <w:szCs w:val="14"/>
                                <w:lang w:eastAsia="zh-CN"/>
                              </w:rPr>
                              <w:t>           </w:t>
                            </w:r>
                            <w:r w:rsidRPr="00486D94">
                              <w:rPr>
                                <w:rFonts w:eastAsia="Microsoft YaHei UI"/>
                                <w:color w:val="000000"/>
                                <w:lang w:eastAsia="zh-CN"/>
                              </w:rPr>
                              <w:t>E.g., collaboration level y/z based CSI prediction is modeled as the fine-tuning case or generalization Case 1, while collaboration level x based CSI prediction is modeled as generalization Case 2 or Case 3.</w:t>
                            </w:r>
                          </w:p>
                          <w:p w14:paraId="366CD4EC" w14:textId="77777777" w:rsidR="0049482D" w:rsidRPr="00D0239C" w:rsidRDefault="0049482D" w:rsidP="00FB3395">
                            <w:pPr>
                              <w:rPr>
                                <w:highlight w:val="green"/>
                                <w:lang w:eastAsia="zh-CN"/>
                              </w:rPr>
                            </w:pPr>
                            <w:r w:rsidRPr="00D0239C">
                              <w:rPr>
                                <w:highlight w:val="green"/>
                                <w:lang w:eastAsia="zh-CN"/>
                              </w:rPr>
                              <w:t>Agreement</w:t>
                            </w:r>
                          </w:p>
                          <w:p w14:paraId="0831313D" w14:textId="77777777" w:rsidR="0049482D" w:rsidRPr="00D0239C" w:rsidRDefault="0049482D" w:rsidP="00FB3395">
                            <w:pPr>
                              <w:rPr>
                                <w:lang w:eastAsia="zh-CN"/>
                              </w:rPr>
                            </w:pPr>
                            <w:r w:rsidRPr="00D0239C">
                              <w:rPr>
                                <w:lang w:eastAsia="zh-CN"/>
                              </w:rPr>
                              <w:t xml:space="preserve">For the AI/ML based CSI prediction, for the submission of simulation results to the RAN1#113 meeting, </w:t>
                            </w:r>
                          </w:p>
                          <w:p w14:paraId="623A99EB" w14:textId="77777777" w:rsidR="0049482D" w:rsidRPr="00D0239C" w:rsidRDefault="0049482D" w:rsidP="00FB3395">
                            <w:pPr>
                              <w:pStyle w:val="aa"/>
                              <w:numPr>
                                <w:ilvl w:val="0"/>
                                <w:numId w:val="19"/>
                              </w:numPr>
                              <w:snapToGrid w:val="0"/>
                              <w:spacing w:after="120"/>
                              <w:contextualSpacing w:val="0"/>
                              <w:rPr>
                                <w:lang w:eastAsia="zh-CN"/>
                              </w:rPr>
                            </w:pPr>
                            <w:r w:rsidRPr="00D0239C">
                              <w:rPr>
                                <w:lang w:eastAsia="zh-CN"/>
                              </w:rPr>
                              <w:t>for Table 6. Evaluation results for CSI prediction without model generalization/scalability, companies are encouraged to take the following assumptions as baseline for the calibration purpose:</w:t>
                            </w:r>
                          </w:p>
                          <w:p w14:paraId="7D2FC560"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UE speed: 10km/h, 30km/h, 60km/h;</w:t>
                            </w:r>
                          </w:p>
                          <w:p w14:paraId="2CB4017E"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Others can be additionally submitted, e.g., 120km/h.</w:t>
                            </w:r>
                          </w:p>
                          <w:p w14:paraId="10A9FDF1" w14:textId="77777777" w:rsidR="0049482D" w:rsidRPr="00D0239C" w:rsidRDefault="0049482D" w:rsidP="00FB3395">
                            <w:pPr>
                              <w:pStyle w:val="aa"/>
                              <w:numPr>
                                <w:ilvl w:val="1"/>
                                <w:numId w:val="19"/>
                              </w:numPr>
                              <w:snapToGrid w:val="0"/>
                              <w:spacing w:after="120"/>
                              <w:contextualSpacing w:val="0"/>
                              <w:rPr>
                                <w:lang w:eastAsia="zh-CN"/>
                              </w:rPr>
                            </w:pPr>
                            <w:proofErr w:type="spellStart"/>
                            <w:r w:rsidRPr="00D0239C">
                              <w:rPr>
                                <w:rFonts w:hint="eastAsia"/>
                                <w:lang w:eastAsia="zh-CN"/>
                              </w:rPr>
                              <w:t>I</w:t>
                            </w:r>
                            <w:r w:rsidRPr="00D0239C">
                              <w:rPr>
                                <w:lang w:eastAsia="zh-CN"/>
                              </w:rPr>
                              <w:t>nput/Output</w:t>
                            </w:r>
                            <w:proofErr w:type="spellEnd"/>
                            <w:r w:rsidRPr="00D0239C">
                              <w:rPr>
                                <w:lang w:eastAsia="zh-CN"/>
                              </w:rPr>
                              <w:t xml:space="preserve"> type: Raw channel matrix</w:t>
                            </w:r>
                          </w:p>
                          <w:p w14:paraId="647FBEBF"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Other can be additionally submitted, e.g., eigenvectors.</w:t>
                            </w:r>
                          </w:p>
                          <w:p w14:paraId="13C58812"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Observation window: 5/5ms, 10/5ms</w:t>
                            </w:r>
                          </w:p>
                          <w:p w14:paraId="1C01D67C" w14:textId="77777777" w:rsidR="0049482D" w:rsidRPr="00D0239C" w:rsidRDefault="0049482D" w:rsidP="00FB3395">
                            <w:pPr>
                              <w:pStyle w:val="aa"/>
                              <w:numPr>
                                <w:ilvl w:val="2"/>
                                <w:numId w:val="19"/>
                              </w:numPr>
                              <w:snapToGrid w:val="0"/>
                              <w:spacing w:after="120"/>
                              <w:contextualSpacing w:val="0"/>
                              <w:rPr>
                                <w:lang w:eastAsia="zh-CN"/>
                              </w:rPr>
                            </w:pPr>
                            <w:r w:rsidRPr="00D0239C">
                              <w:rPr>
                                <w:rFonts w:hint="eastAsia"/>
                                <w:lang w:eastAsia="zh-CN"/>
                              </w:rPr>
                              <w:t>O</w:t>
                            </w:r>
                            <w:r w:rsidRPr="00D0239C">
                              <w:rPr>
                                <w:lang w:eastAsia="zh-CN"/>
                              </w:rPr>
                              <w:t>ther observation window configurations can be additionally submitted for comparison, e.g., 3/5ms, 4/5ms, 8/2.5ms, 10/4ms, etc.</w:t>
                            </w:r>
                          </w:p>
                          <w:p w14:paraId="0D8E1284"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Prediction window: 1/5ms/5ms</w:t>
                            </w:r>
                          </w:p>
                          <w:p w14:paraId="1E68FFA9" w14:textId="77777777" w:rsidR="0049482D" w:rsidRPr="00D0239C" w:rsidRDefault="0049482D" w:rsidP="00FB3395">
                            <w:pPr>
                              <w:pStyle w:val="aa"/>
                              <w:numPr>
                                <w:ilvl w:val="2"/>
                                <w:numId w:val="19"/>
                              </w:numPr>
                              <w:snapToGrid w:val="0"/>
                              <w:spacing w:after="120"/>
                              <w:contextualSpacing w:val="0"/>
                              <w:rPr>
                                <w:lang w:eastAsia="zh-CN"/>
                              </w:rPr>
                            </w:pPr>
                            <w:r w:rsidRPr="00D0239C">
                              <w:rPr>
                                <w:rFonts w:hint="eastAsia"/>
                                <w:lang w:eastAsia="zh-CN"/>
                              </w:rPr>
                              <w:t>O</w:t>
                            </w:r>
                            <w:r w:rsidRPr="00D0239C">
                              <w:rPr>
                                <w:lang w:eastAsia="zh-CN"/>
                              </w:rPr>
                              <w:t xml:space="preserve">ther </w:t>
                            </w:r>
                            <w:r w:rsidRPr="00D0239C">
                              <w:rPr>
                                <w:rFonts w:hint="eastAsia"/>
                                <w:lang w:eastAsia="zh-CN"/>
                              </w:rPr>
                              <w:t>prediction</w:t>
                            </w:r>
                            <w:r w:rsidRPr="00D0239C">
                              <w:rPr>
                                <w:lang w:eastAsia="zh-CN"/>
                              </w:rPr>
                              <w:t xml:space="preserve"> window configurations can be additionally submitted for comparison</w:t>
                            </w:r>
                            <w:r w:rsidRPr="00D0239C">
                              <w:rPr>
                                <w:rFonts w:hint="eastAsia"/>
                                <w:lang w:eastAsia="zh-CN"/>
                              </w:rPr>
                              <w:t xml:space="preserve">, e.g., </w:t>
                            </w:r>
                            <w:r w:rsidRPr="00D0239C">
                              <w:rPr>
                                <w:lang w:eastAsia="zh-CN"/>
                              </w:rPr>
                              <w:t>3/5ms/5ms, 5/5ms/5ms, 4/2.5ms/2.5ms, 5/4ms/4ms, etc.</w:t>
                            </w:r>
                          </w:p>
                          <w:p w14:paraId="3D24C897"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Performance metric for intermediate KPI: SGCS</w:t>
                            </w:r>
                          </w:p>
                          <w:p w14:paraId="47302CA9"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NMSE can be additionally submitted.</w:t>
                            </w:r>
                          </w:p>
                          <w:p w14:paraId="1E2E2723"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S</w:t>
                            </w:r>
                            <w:r w:rsidRPr="00D0239C">
                              <w:rPr>
                                <w:rFonts w:hint="eastAsia"/>
                                <w:lang w:eastAsia="zh-CN"/>
                              </w:rPr>
                              <w:t>patial consistency configuration</w:t>
                            </w:r>
                            <w:r w:rsidRPr="00D0239C">
                              <w:rPr>
                                <w:lang w:eastAsia="zh-CN"/>
                              </w:rPr>
                              <w:t xml:space="preserve"> (optional)</w:t>
                            </w:r>
                            <w:r w:rsidRPr="00D0239C">
                              <w:rPr>
                                <w:rFonts w:hint="eastAsia"/>
                                <w:lang w:eastAsia="zh-CN"/>
                              </w:rPr>
                              <w:t xml:space="preserve">: procedure A with 50m decorrelation distance and channel updating periodicity of 1 </w:t>
                            </w:r>
                            <w:proofErr w:type="spellStart"/>
                            <w:r w:rsidRPr="00D0239C">
                              <w:rPr>
                                <w:rFonts w:hint="eastAsia"/>
                                <w:lang w:eastAsia="zh-CN"/>
                              </w:rPr>
                              <w:t>ms</w:t>
                            </w:r>
                            <w:r w:rsidRPr="00D0239C">
                              <w:rPr>
                                <w:lang w:eastAsia="zh-CN"/>
                              </w:rPr>
                              <w:t>.</w:t>
                            </w:r>
                            <w:proofErr w:type="spellEnd"/>
                          </w:p>
                          <w:p w14:paraId="6BA03816" w14:textId="77777777" w:rsidR="0049482D" w:rsidRPr="00D0239C" w:rsidRDefault="0049482D" w:rsidP="00FB3395">
                            <w:pPr>
                              <w:pStyle w:val="aa"/>
                              <w:numPr>
                                <w:ilvl w:val="0"/>
                                <w:numId w:val="19"/>
                              </w:numPr>
                              <w:snapToGrid w:val="0"/>
                              <w:spacing w:after="120"/>
                              <w:contextualSpacing w:val="0"/>
                              <w:rPr>
                                <w:lang w:eastAsia="zh-CN"/>
                              </w:rPr>
                            </w:pPr>
                            <w:r w:rsidRPr="00D0239C">
                              <w:rPr>
                                <w:lang w:eastAsia="zh-CN"/>
                              </w:rPr>
                              <w:t>for Table 7. Evaluation results for CSI prediction with model generalization, companies are encouraged to take the following assumption as baseline for the calibration purpose:</w:t>
                            </w:r>
                          </w:p>
                          <w:p w14:paraId="7C94A40B"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Performance metric for intermediate KPI: SGCS</w:t>
                            </w:r>
                          </w:p>
                          <w:p w14:paraId="6D66242B"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NMSE can be additionally submitted.</w:t>
                            </w:r>
                          </w:p>
                          <w:p w14:paraId="24A76D53" w14:textId="77777777" w:rsidR="0049482D" w:rsidRPr="00FB3395" w:rsidRDefault="0049482D" w:rsidP="00BD4C7C">
                            <w:pPr>
                              <w:spacing w:beforeLines="50" w:before="120"/>
                              <w:rPr>
                                <w:rFonts w:eastAsia="等线"/>
                                <w:highlight w:val="yellow"/>
                                <w:lang w:eastAsia="zh-CN"/>
                              </w:rPr>
                            </w:pPr>
                          </w:p>
                          <w:p w14:paraId="1156B315" w14:textId="7B2F1932" w:rsidR="0049482D" w:rsidRPr="00BD4C7C" w:rsidRDefault="0049482D" w:rsidP="007152DD">
                            <w:pPr>
                              <w:snapToGrid w:val="0"/>
                              <w:spacing w:after="120"/>
                              <w:jc w:val="both"/>
                              <w:rPr>
                                <w:rFonts w:eastAsiaTheme="minorEastAsia"/>
                                <w:bCs/>
                                <w:lang w:eastAsia="zh-CN"/>
                              </w:rPr>
                            </w:pPr>
                          </w:p>
                          <w:p w14:paraId="63D2CA76" w14:textId="77777777" w:rsidR="0049482D" w:rsidRPr="002B1EC7" w:rsidRDefault="0049482D" w:rsidP="005B70C9">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18E3F2D" id="_x0000_s1030" type="#_x0000_t202" style="width:453.6pt;height:42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" strokeweight=".5pt">
                <v:textbox>
                  <w:txbxContent>
                    <w:p w14:paraId="6BBD20C7" w14:textId="77777777" w:rsidR="0049482D" w:rsidRPr="009113EF" w:rsidRDefault="0049482D" w:rsidP="00FB3395">
                      <w:pPr>
                        <w:shd w:val="clear" w:color="auto" w:fill="FFFFFF"/>
                        <w:spacing w:line="252" w:lineRule="atLeast"/>
                        <w:rPr>
                          <w:color w:val="000000"/>
                          <w:highlight w:val="green"/>
                          <w:lang w:eastAsia="zh-CN"/>
                        </w:rPr>
                      </w:pPr>
                      <w:r w:rsidRPr="009113EF">
                        <w:rPr>
                          <w:rFonts w:hint="eastAsia"/>
                          <w:color w:val="000000"/>
                          <w:highlight w:val="green"/>
                          <w:lang w:eastAsia="zh-CN"/>
                        </w:rPr>
                        <w:t>A</w:t>
                      </w:r>
                      <w:r w:rsidRPr="009113EF">
                        <w:rPr>
                          <w:color w:val="000000"/>
                          <w:highlight w:val="green"/>
                          <w:lang w:eastAsia="zh-CN"/>
                        </w:rPr>
                        <w:t>greement</w:t>
                      </w:r>
                    </w:p>
                    <w:p w14:paraId="519F5ECA" w14:textId="77777777" w:rsidR="0049482D" w:rsidRPr="00486D94" w:rsidRDefault="0049482D" w:rsidP="00FB3395">
                      <w:pPr>
                        <w:shd w:val="clear" w:color="auto" w:fill="FFFFFF"/>
                        <w:spacing w:line="252" w:lineRule="atLeast"/>
                        <w:rPr>
                          <w:rFonts w:ascii="宋体" w:hAnsi="宋体" w:cs="宋体"/>
                          <w:color w:val="000000"/>
                          <w:sz w:val="24"/>
                          <w:lang w:eastAsia="zh-CN"/>
                        </w:rPr>
                      </w:pPr>
                      <w:r w:rsidRPr="00486D94">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6A0445D2" w14:textId="77777777" w:rsidR="0049482D" w:rsidRPr="00486D94" w:rsidRDefault="0049482D" w:rsidP="00FB3395">
                      <w:pPr>
                        <w:shd w:val="clear" w:color="auto" w:fill="FFFFFF"/>
                        <w:spacing w:line="252" w:lineRule="atLeast"/>
                        <w:ind w:left="420" w:hanging="420"/>
                        <w:rPr>
                          <w:rFonts w:ascii="Microsoft YaHei UI" w:eastAsia="Microsoft YaHei UI" w:hAnsi="Microsoft YaHei UI" w:cs="宋体"/>
                          <w:color w:val="000000"/>
                          <w:sz w:val="27"/>
                          <w:szCs w:val="27"/>
                          <w:lang w:eastAsia="zh-CN"/>
                        </w:rPr>
                      </w:pPr>
                      <w:r w:rsidRPr="00486D94">
                        <w:rPr>
                          <w:rFonts w:ascii="Symbol" w:eastAsia="Microsoft YaHei UI" w:hAnsi="Symbol" w:cs="宋体"/>
                          <w:color w:val="000000"/>
                          <w:lang w:eastAsia="zh-CN"/>
                        </w:rPr>
                        <w:t></w:t>
                      </w:r>
                      <w:r w:rsidRPr="00486D94">
                        <w:rPr>
                          <w:rFonts w:eastAsia="Microsoft YaHei UI"/>
                          <w:color w:val="000000"/>
                          <w:sz w:val="14"/>
                          <w:szCs w:val="14"/>
                          <w:lang w:eastAsia="zh-CN"/>
                        </w:rPr>
                        <w:t>           </w:t>
                      </w:r>
                      <w:r w:rsidRPr="00486D94">
                        <w:rPr>
                          <w:rFonts w:eastAsia="Microsoft YaHei UI"/>
                          <w:color w:val="000000"/>
                          <w:lang w:eastAsia="zh-CN"/>
                        </w:rPr>
                        <w:t>E.g., collaboration level y/z based CSI prediction is modeled as the fine-tuning case or generalization Case 1, while collaboration level x based CSI prediction is modeled as generalization Case 2 or Case 3.</w:t>
                      </w:r>
                    </w:p>
                    <w:p w14:paraId="366CD4EC" w14:textId="77777777" w:rsidR="0049482D" w:rsidRPr="00D0239C" w:rsidRDefault="0049482D" w:rsidP="00FB3395">
                      <w:pPr>
                        <w:rPr>
                          <w:highlight w:val="green"/>
                          <w:lang w:eastAsia="zh-CN"/>
                        </w:rPr>
                      </w:pPr>
                      <w:r w:rsidRPr="00D0239C">
                        <w:rPr>
                          <w:highlight w:val="green"/>
                          <w:lang w:eastAsia="zh-CN"/>
                        </w:rPr>
                        <w:t>Agreement</w:t>
                      </w:r>
                    </w:p>
                    <w:p w14:paraId="0831313D" w14:textId="77777777" w:rsidR="0049482D" w:rsidRPr="00D0239C" w:rsidRDefault="0049482D" w:rsidP="00FB3395">
                      <w:pPr>
                        <w:rPr>
                          <w:lang w:eastAsia="zh-CN"/>
                        </w:rPr>
                      </w:pPr>
                      <w:r w:rsidRPr="00D0239C">
                        <w:rPr>
                          <w:lang w:eastAsia="zh-CN"/>
                        </w:rPr>
                        <w:t xml:space="preserve">For the AI/ML based CSI prediction, for the submission of simulation results to the RAN1#113 meeting, </w:t>
                      </w:r>
                    </w:p>
                    <w:p w14:paraId="623A99EB" w14:textId="77777777" w:rsidR="0049482D" w:rsidRPr="00D0239C" w:rsidRDefault="0049482D" w:rsidP="00FB3395">
                      <w:pPr>
                        <w:pStyle w:val="aa"/>
                        <w:numPr>
                          <w:ilvl w:val="0"/>
                          <w:numId w:val="19"/>
                        </w:numPr>
                        <w:snapToGrid w:val="0"/>
                        <w:spacing w:after="120"/>
                        <w:contextualSpacing w:val="0"/>
                        <w:rPr>
                          <w:lang w:eastAsia="zh-CN"/>
                        </w:rPr>
                      </w:pPr>
                      <w:r w:rsidRPr="00D0239C">
                        <w:rPr>
                          <w:lang w:eastAsia="zh-CN"/>
                        </w:rPr>
                        <w:t>for Table 6. Evaluation results for CSI prediction without model generalization/scalability, companies are encouraged to take the following assumptions as baseline for the calibration purpose:</w:t>
                      </w:r>
                    </w:p>
                    <w:p w14:paraId="7D2FC560"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UE speed: 10km/h, 30km/h, 60km/h;</w:t>
                      </w:r>
                    </w:p>
                    <w:p w14:paraId="2CB4017E"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Others can be additionally submitted, e.g., 120km/h.</w:t>
                      </w:r>
                    </w:p>
                    <w:p w14:paraId="10A9FDF1" w14:textId="77777777" w:rsidR="0049482D" w:rsidRPr="00D0239C" w:rsidRDefault="0049482D" w:rsidP="00FB3395">
                      <w:pPr>
                        <w:pStyle w:val="aa"/>
                        <w:numPr>
                          <w:ilvl w:val="1"/>
                          <w:numId w:val="19"/>
                        </w:numPr>
                        <w:snapToGrid w:val="0"/>
                        <w:spacing w:after="120"/>
                        <w:contextualSpacing w:val="0"/>
                        <w:rPr>
                          <w:lang w:eastAsia="zh-CN"/>
                        </w:rPr>
                      </w:pPr>
                      <w:proofErr w:type="spellStart"/>
                      <w:r w:rsidRPr="00D0239C">
                        <w:rPr>
                          <w:rFonts w:hint="eastAsia"/>
                          <w:lang w:eastAsia="zh-CN"/>
                        </w:rPr>
                        <w:t>I</w:t>
                      </w:r>
                      <w:r w:rsidRPr="00D0239C">
                        <w:rPr>
                          <w:lang w:eastAsia="zh-CN"/>
                        </w:rPr>
                        <w:t>nput/Output</w:t>
                      </w:r>
                      <w:proofErr w:type="spellEnd"/>
                      <w:r w:rsidRPr="00D0239C">
                        <w:rPr>
                          <w:lang w:eastAsia="zh-CN"/>
                        </w:rPr>
                        <w:t xml:space="preserve"> type: Raw channel matrix</w:t>
                      </w:r>
                    </w:p>
                    <w:p w14:paraId="647FBEBF"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Other can be additionally submitted, e.g., eigenvectors.</w:t>
                      </w:r>
                    </w:p>
                    <w:p w14:paraId="13C58812"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Observation window: 5/5ms, 10/5ms</w:t>
                      </w:r>
                    </w:p>
                    <w:p w14:paraId="1C01D67C" w14:textId="77777777" w:rsidR="0049482D" w:rsidRPr="00D0239C" w:rsidRDefault="0049482D" w:rsidP="00FB3395">
                      <w:pPr>
                        <w:pStyle w:val="aa"/>
                        <w:numPr>
                          <w:ilvl w:val="2"/>
                          <w:numId w:val="19"/>
                        </w:numPr>
                        <w:snapToGrid w:val="0"/>
                        <w:spacing w:after="120"/>
                        <w:contextualSpacing w:val="0"/>
                        <w:rPr>
                          <w:lang w:eastAsia="zh-CN"/>
                        </w:rPr>
                      </w:pPr>
                      <w:r w:rsidRPr="00D0239C">
                        <w:rPr>
                          <w:rFonts w:hint="eastAsia"/>
                          <w:lang w:eastAsia="zh-CN"/>
                        </w:rPr>
                        <w:t>O</w:t>
                      </w:r>
                      <w:r w:rsidRPr="00D0239C">
                        <w:rPr>
                          <w:lang w:eastAsia="zh-CN"/>
                        </w:rPr>
                        <w:t>ther observation window configurations can be additionally submitted for comparison, e.g., 3/5ms, 4/5ms, 8/2.5ms, 10/4ms, etc.</w:t>
                      </w:r>
                    </w:p>
                    <w:p w14:paraId="0D8E1284"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Prediction window: 1/5ms/5ms</w:t>
                      </w:r>
                    </w:p>
                    <w:p w14:paraId="1E68FFA9" w14:textId="77777777" w:rsidR="0049482D" w:rsidRPr="00D0239C" w:rsidRDefault="0049482D" w:rsidP="00FB3395">
                      <w:pPr>
                        <w:pStyle w:val="aa"/>
                        <w:numPr>
                          <w:ilvl w:val="2"/>
                          <w:numId w:val="19"/>
                        </w:numPr>
                        <w:snapToGrid w:val="0"/>
                        <w:spacing w:after="120"/>
                        <w:contextualSpacing w:val="0"/>
                        <w:rPr>
                          <w:lang w:eastAsia="zh-CN"/>
                        </w:rPr>
                      </w:pPr>
                      <w:r w:rsidRPr="00D0239C">
                        <w:rPr>
                          <w:rFonts w:hint="eastAsia"/>
                          <w:lang w:eastAsia="zh-CN"/>
                        </w:rPr>
                        <w:t>O</w:t>
                      </w:r>
                      <w:r w:rsidRPr="00D0239C">
                        <w:rPr>
                          <w:lang w:eastAsia="zh-CN"/>
                        </w:rPr>
                        <w:t xml:space="preserve">ther </w:t>
                      </w:r>
                      <w:r w:rsidRPr="00D0239C">
                        <w:rPr>
                          <w:rFonts w:hint="eastAsia"/>
                          <w:lang w:eastAsia="zh-CN"/>
                        </w:rPr>
                        <w:t>prediction</w:t>
                      </w:r>
                      <w:r w:rsidRPr="00D0239C">
                        <w:rPr>
                          <w:lang w:eastAsia="zh-CN"/>
                        </w:rPr>
                        <w:t xml:space="preserve"> window configurations can be additionally submitted for comparison</w:t>
                      </w:r>
                      <w:r w:rsidRPr="00D0239C">
                        <w:rPr>
                          <w:rFonts w:hint="eastAsia"/>
                          <w:lang w:eastAsia="zh-CN"/>
                        </w:rPr>
                        <w:t xml:space="preserve">, e.g., </w:t>
                      </w:r>
                      <w:r w:rsidRPr="00D0239C">
                        <w:rPr>
                          <w:lang w:eastAsia="zh-CN"/>
                        </w:rPr>
                        <w:t>3/5ms/5ms, 5/5ms/5ms, 4/2.5ms/2.5ms, 5/4ms/4ms, etc.</w:t>
                      </w:r>
                    </w:p>
                    <w:p w14:paraId="3D24C897"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Performance metric for intermediate KPI: SGCS</w:t>
                      </w:r>
                    </w:p>
                    <w:p w14:paraId="47302CA9"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NMSE can be additionally submitted.</w:t>
                      </w:r>
                    </w:p>
                    <w:p w14:paraId="1E2E2723"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S</w:t>
                      </w:r>
                      <w:r w:rsidRPr="00D0239C">
                        <w:rPr>
                          <w:rFonts w:hint="eastAsia"/>
                          <w:lang w:eastAsia="zh-CN"/>
                        </w:rPr>
                        <w:t>patial consistency configuration</w:t>
                      </w:r>
                      <w:r w:rsidRPr="00D0239C">
                        <w:rPr>
                          <w:lang w:eastAsia="zh-CN"/>
                        </w:rPr>
                        <w:t xml:space="preserve"> (optional)</w:t>
                      </w:r>
                      <w:r w:rsidRPr="00D0239C">
                        <w:rPr>
                          <w:rFonts w:hint="eastAsia"/>
                          <w:lang w:eastAsia="zh-CN"/>
                        </w:rPr>
                        <w:t xml:space="preserve">: procedure A with 50m decorrelation distance and channel updating periodicity of 1 </w:t>
                      </w:r>
                      <w:proofErr w:type="spellStart"/>
                      <w:r w:rsidRPr="00D0239C">
                        <w:rPr>
                          <w:rFonts w:hint="eastAsia"/>
                          <w:lang w:eastAsia="zh-CN"/>
                        </w:rPr>
                        <w:t>ms</w:t>
                      </w:r>
                      <w:r w:rsidRPr="00D0239C">
                        <w:rPr>
                          <w:lang w:eastAsia="zh-CN"/>
                        </w:rPr>
                        <w:t>.</w:t>
                      </w:r>
                      <w:proofErr w:type="spellEnd"/>
                    </w:p>
                    <w:p w14:paraId="6BA03816" w14:textId="77777777" w:rsidR="0049482D" w:rsidRPr="00D0239C" w:rsidRDefault="0049482D" w:rsidP="00FB3395">
                      <w:pPr>
                        <w:pStyle w:val="aa"/>
                        <w:numPr>
                          <w:ilvl w:val="0"/>
                          <w:numId w:val="19"/>
                        </w:numPr>
                        <w:snapToGrid w:val="0"/>
                        <w:spacing w:after="120"/>
                        <w:contextualSpacing w:val="0"/>
                        <w:rPr>
                          <w:lang w:eastAsia="zh-CN"/>
                        </w:rPr>
                      </w:pPr>
                      <w:r w:rsidRPr="00D0239C">
                        <w:rPr>
                          <w:lang w:eastAsia="zh-CN"/>
                        </w:rPr>
                        <w:t>for Table 7. Evaluation results for CSI prediction with model generalization, companies are encouraged to take the following assumption as baseline for the calibration purpose:</w:t>
                      </w:r>
                    </w:p>
                    <w:p w14:paraId="7C94A40B" w14:textId="77777777" w:rsidR="0049482D" w:rsidRPr="00D0239C" w:rsidRDefault="0049482D" w:rsidP="00FB3395">
                      <w:pPr>
                        <w:pStyle w:val="aa"/>
                        <w:numPr>
                          <w:ilvl w:val="1"/>
                          <w:numId w:val="19"/>
                        </w:numPr>
                        <w:snapToGrid w:val="0"/>
                        <w:spacing w:after="120"/>
                        <w:contextualSpacing w:val="0"/>
                        <w:rPr>
                          <w:lang w:eastAsia="zh-CN"/>
                        </w:rPr>
                      </w:pPr>
                      <w:r w:rsidRPr="00D0239C">
                        <w:rPr>
                          <w:lang w:eastAsia="zh-CN"/>
                        </w:rPr>
                        <w:t>Performance metric for intermediate KPI: SGCS</w:t>
                      </w:r>
                    </w:p>
                    <w:p w14:paraId="6D66242B" w14:textId="77777777" w:rsidR="0049482D" w:rsidRPr="00D0239C" w:rsidRDefault="0049482D" w:rsidP="00FB3395">
                      <w:pPr>
                        <w:pStyle w:val="aa"/>
                        <w:numPr>
                          <w:ilvl w:val="2"/>
                          <w:numId w:val="19"/>
                        </w:numPr>
                        <w:snapToGrid w:val="0"/>
                        <w:spacing w:after="120"/>
                        <w:contextualSpacing w:val="0"/>
                        <w:rPr>
                          <w:lang w:eastAsia="zh-CN"/>
                        </w:rPr>
                      </w:pPr>
                      <w:r w:rsidRPr="00D0239C">
                        <w:rPr>
                          <w:lang w:eastAsia="zh-CN"/>
                        </w:rPr>
                        <w:t>NMSE can be additionally submitted.</w:t>
                      </w:r>
                    </w:p>
                    <w:p w14:paraId="24A76D53" w14:textId="77777777" w:rsidR="0049482D" w:rsidRPr="00FB3395" w:rsidRDefault="0049482D" w:rsidP="00BD4C7C">
                      <w:pPr>
                        <w:spacing w:beforeLines="50" w:before="120"/>
                        <w:rPr>
                          <w:rFonts w:eastAsia="等线"/>
                          <w:highlight w:val="yellow"/>
                          <w:lang w:eastAsia="zh-CN"/>
                        </w:rPr>
                      </w:pPr>
                    </w:p>
                    <w:p w14:paraId="1156B315" w14:textId="7B2F1932" w:rsidR="0049482D" w:rsidRPr="00BD4C7C" w:rsidRDefault="0049482D" w:rsidP="007152DD">
                      <w:pPr>
                        <w:snapToGrid w:val="0"/>
                        <w:spacing w:after="120"/>
                        <w:jc w:val="both"/>
                        <w:rPr>
                          <w:rFonts w:eastAsiaTheme="minorEastAsia"/>
                          <w:bCs/>
                          <w:lang w:eastAsia="zh-CN"/>
                        </w:rPr>
                      </w:pPr>
                    </w:p>
                    <w:p w14:paraId="63D2CA76" w14:textId="77777777" w:rsidR="0049482D" w:rsidRPr="002B1EC7" w:rsidRDefault="0049482D" w:rsidP="005B70C9">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0153812" w14:textId="2D52DBBB" w:rsidR="00773424" w:rsidRPr="00773424" w:rsidRDefault="00773424" w:rsidP="00E94BAD">
      <w:pPr>
        <w:pStyle w:val="2"/>
        <w:tabs>
          <w:tab w:val="clear" w:pos="2836"/>
          <w:tab w:val="num" w:pos="567"/>
        </w:tabs>
        <w:spacing w:line="288" w:lineRule="auto"/>
        <w:ind w:left="567"/>
        <w:rPr>
          <w:rFonts w:eastAsia="宋体"/>
          <w:sz w:val="22"/>
          <w:lang w:eastAsia="zh-CN"/>
        </w:rPr>
      </w:pPr>
      <w:r w:rsidRPr="00773424">
        <w:rPr>
          <w:rFonts w:eastAsia="宋体"/>
          <w:sz w:val="22"/>
          <w:lang w:eastAsia="zh-CN"/>
        </w:rPr>
        <w:t xml:space="preserve">Evaluation methodology </w:t>
      </w:r>
    </w:p>
    <w:p w14:paraId="4CAE48C5" w14:textId="1BDDA407" w:rsidR="00C47A25" w:rsidRDefault="00C47A25" w:rsidP="00E94BAD">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s for CSI prediction</w:t>
      </w:r>
      <w:r w:rsidR="00D97921">
        <w:rPr>
          <w:rFonts w:eastAsiaTheme="minorEastAsia"/>
          <w:lang w:eastAsia="zh-CN"/>
        </w:rPr>
        <w:t xml:space="preserve"> for time domain</w:t>
      </w:r>
      <w:r>
        <w:rPr>
          <w:rFonts w:eastAsiaTheme="minorEastAsia"/>
          <w:lang w:eastAsia="zh-CN"/>
        </w:rPr>
        <w:t xml:space="preserve">, </w:t>
      </w:r>
      <w:r w:rsidR="0087389A">
        <w:rPr>
          <w:rFonts w:eastAsiaTheme="minorEastAsia"/>
          <w:lang w:eastAsia="zh-CN"/>
        </w:rPr>
        <w:t xml:space="preserve">if it is selected as one sub use case, the EVM used for CSI compression sub use case should be the baseline for simplicity. Then, other specific parameters for CSI prediction (e.g. UE speed, outdoor/indoor UE distribution, CSI feedback periodicity) </w:t>
      </w:r>
      <w:r w:rsidR="0033642B">
        <w:rPr>
          <w:rFonts w:eastAsiaTheme="minorEastAsia"/>
          <w:lang w:eastAsia="zh-CN"/>
        </w:rPr>
        <w:t>should</w:t>
      </w:r>
      <w:r w:rsidR="0087389A">
        <w:rPr>
          <w:rFonts w:eastAsiaTheme="minorEastAsia"/>
          <w:lang w:eastAsia="zh-CN"/>
        </w:rPr>
        <w:t xml:space="preserve"> be further considered</w:t>
      </w:r>
      <w:r w:rsidR="00396C31">
        <w:rPr>
          <w:rFonts w:eastAsiaTheme="minorEastAsia"/>
          <w:lang w:eastAsia="zh-CN"/>
        </w:rPr>
        <w:t xml:space="preserve">. </w:t>
      </w:r>
    </w:p>
    <w:p w14:paraId="14305754" w14:textId="19BF1A27" w:rsidR="00202914" w:rsidRPr="00555D67" w:rsidRDefault="003B4DE5" w:rsidP="00E94BAD">
      <w:pPr>
        <w:pStyle w:val="a0"/>
        <w:spacing w:line="288" w:lineRule="auto"/>
        <w:rPr>
          <w:rFonts w:eastAsiaTheme="minorEastAsia"/>
          <w:lang w:eastAsia="zh-CN"/>
        </w:rPr>
      </w:pPr>
      <w:r>
        <w:rPr>
          <w:rFonts w:eastAsiaTheme="minorEastAsia"/>
          <w:lang w:eastAsia="zh-CN"/>
        </w:rPr>
        <w:t>Regarding the input of AI model for CSI prediction</w:t>
      </w:r>
      <w:r w:rsidR="000E51A0">
        <w:rPr>
          <w:rFonts w:eastAsiaTheme="minorEastAsia"/>
          <w:lang w:eastAsia="zh-CN"/>
        </w:rPr>
        <w:t xml:space="preserve">, both raw channel matrixes and eigenvectors can be used. </w:t>
      </w:r>
      <w:r w:rsidR="002E751E">
        <w:rPr>
          <w:rFonts w:eastAsiaTheme="minorEastAsia"/>
          <w:lang w:eastAsia="zh-CN"/>
        </w:rPr>
        <w:t xml:space="preserve">For raw channel prediction, </w:t>
      </w:r>
      <w:r w:rsidR="00F11D70">
        <w:rPr>
          <w:rFonts w:eastAsiaTheme="minorEastAsia"/>
          <w:lang w:eastAsia="zh-CN"/>
        </w:rPr>
        <w:t>the input/</w:t>
      </w:r>
      <w:r w:rsidR="002E751E">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is the number of sub-band.  Generally, selecting raw channel as the input/output may lead to a much huger dataset with massive storage space compared to eigenvector, which is inconvenient for dataset construction and AI/ML model training. Moreover, as 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t>
      </w:r>
      <w:r w:rsidR="000E51A0">
        <w:rPr>
          <w:rFonts w:eastAsiaTheme="minorEastAsia"/>
          <w:lang w:eastAsia="zh-CN"/>
        </w:rPr>
        <w:t>But using</w:t>
      </w:r>
      <w:r w:rsidR="00F11D70">
        <w:rPr>
          <w:rFonts w:eastAsiaTheme="minorEastAsia"/>
          <w:lang w:eastAsia="zh-CN"/>
        </w:rPr>
        <w:t xml:space="preserve"> eigenvector for CSI prediction and SGCS as the intermediate KPI would be more intuitive </w:t>
      </w:r>
      <w:r w:rsidR="00F11D70">
        <w:rPr>
          <w:rFonts w:eastAsiaTheme="minorEastAsia"/>
          <w:lang w:eastAsia="zh-CN"/>
        </w:rPr>
        <w:lastRenderedPageBreak/>
        <w:t>since it has been widely used in CSI compression sub use case.</w:t>
      </w:r>
      <w:r w:rsidR="000E51A0">
        <w:rPr>
          <w:rFonts w:eastAsiaTheme="minorEastAsia"/>
          <w:lang w:eastAsia="zh-CN"/>
        </w:rPr>
        <w:t xml:space="preserve"> </w:t>
      </w:r>
      <w:r w:rsidR="004E7984">
        <w:rPr>
          <w:rFonts w:eastAsiaTheme="minorEastAsia"/>
          <w:lang w:eastAsia="zh-CN"/>
        </w:rPr>
        <w:t>I</w:t>
      </w:r>
      <w:r w:rsidR="00F23C8D">
        <w:rPr>
          <w:rFonts w:eastAsiaTheme="minorEastAsia"/>
          <w:lang w:eastAsia="zh-CN"/>
        </w:rPr>
        <w:t xml:space="preserve">n our </w:t>
      </w:r>
      <w:r w:rsidR="004E7984">
        <w:rPr>
          <w:rFonts w:eastAsiaTheme="minorEastAsia"/>
          <w:lang w:eastAsia="zh-CN"/>
        </w:rPr>
        <w:t>following text, both the eigenvector input and raw channel input are e</w:t>
      </w:r>
    </w:p>
    <w:p w14:paraId="6D235A8B" w14:textId="77777777" w:rsidR="00977C75" w:rsidRDefault="00AC5CE5" w:rsidP="00977C75">
      <w:pPr>
        <w:pStyle w:val="a0"/>
        <w:keepNext/>
        <w:spacing w:line="288" w:lineRule="auto"/>
        <w:jc w:val="center"/>
      </w:pPr>
      <w:r>
        <w:object w:dxaOrig="7851" w:dyaOrig="2231" w14:anchorId="49210D4D">
          <v:shape id="_x0000_i1027" type="#_x0000_t75" style="width:393.4pt;height:112.15pt" o:ole="">
            <v:imagedata r:id="rId22" o:title=""/>
          </v:shape>
          <o:OLEObject Type="Embed" ProgID="Visio.Drawing.15" ShapeID="_x0000_i1027" DrawAspect="Content" ObjectID="_1745649194" r:id="rId23"/>
        </w:object>
      </w:r>
    </w:p>
    <w:p w14:paraId="5F831248" w14:textId="79858A14" w:rsidR="00AC5CE5" w:rsidRPr="00977C75" w:rsidRDefault="00977C75" w:rsidP="00977C75">
      <w:pPr>
        <w:pStyle w:val="a9"/>
        <w:jc w:val="center"/>
        <w:rPr>
          <w:sz w:val="20"/>
        </w:rPr>
      </w:pPr>
      <w:bookmarkStart w:id="44" w:name="_Ref134458193"/>
      <w:r w:rsidRPr="00977C75">
        <w:rPr>
          <w:sz w:val="20"/>
        </w:rPr>
        <w:t xml:space="preserve">Figure </w:t>
      </w:r>
      <w:r w:rsidRPr="00977C75">
        <w:rPr>
          <w:sz w:val="20"/>
        </w:rPr>
        <w:fldChar w:fldCharType="begin"/>
      </w:r>
      <w:r w:rsidRPr="00977C75">
        <w:rPr>
          <w:sz w:val="20"/>
        </w:rPr>
        <w:instrText xml:space="preserve"> SEQ Figure \* ARABIC </w:instrText>
      </w:r>
      <w:r w:rsidRPr="00977C75">
        <w:rPr>
          <w:sz w:val="20"/>
        </w:rPr>
        <w:fldChar w:fldCharType="separate"/>
      </w:r>
      <w:r w:rsidR="000D627B">
        <w:rPr>
          <w:noProof/>
          <w:sz w:val="20"/>
        </w:rPr>
        <w:t>7</w:t>
      </w:r>
      <w:r w:rsidRPr="00977C75">
        <w:rPr>
          <w:sz w:val="20"/>
        </w:rPr>
        <w:fldChar w:fldCharType="end"/>
      </w:r>
      <w:bookmarkEnd w:id="44"/>
      <w:r w:rsidRPr="00977C75">
        <w:rPr>
          <w:rFonts w:ascii="宋体" w:eastAsia="宋体" w:hAnsi="宋体" w:cs="宋体" w:hint="eastAsia"/>
          <w:sz w:val="20"/>
          <w:lang w:eastAsia="zh-CN"/>
        </w:rPr>
        <w:t>:</w:t>
      </w:r>
      <w:r w:rsidR="00AC5CE5" w:rsidRPr="00977C75">
        <w:rPr>
          <w:rFonts w:eastAsiaTheme="minorEastAsia"/>
          <w:sz w:val="20"/>
          <w:lang w:eastAsia="zh-CN"/>
        </w:rPr>
        <w:t xml:space="preserve">CSI prediction assumption </w:t>
      </w:r>
      <w:r w:rsidR="00291C43" w:rsidRPr="00977C75">
        <w:rPr>
          <w:rFonts w:eastAsiaTheme="minorEastAsia"/>
          <w:sz w:val="20"/>
          <w:lang w:eastAsia="zh-CN"/>
        </w:rPr>
        <w:t>1</w:t>
      </w:r>
    </w:p>
    <w:p w14:paraId="7F513A59" w14:textId="4B7908E3" w:rsidR="00AC5CE5" w:rsidRDefault="00291C43" w:rsidP="00E94BAD">
      <w:pPr>
        <w:pStyle w:val="a0"/>
        <w:spacing w:line="288" w:lineRule="auto"/>
        <w:rPr>
          <w:rFonts w:eastAsiaTheme="minorEastAsia"/>
          <w:lang w:eastAsia="zh-CN"/>
        </w:rPr>
      </w:pPr>
      <w:r>
        <w:rPr>
          <w:rFonts w:eastAsiaTheme="minorEastAsia"/>
          <w:lang w:eastAsia="zh-CN"/>
        </w:rPr>
        <w:t>T</w:t>
      </w:r>
      <w:r w:rsidR="004E7984">
        <w:rPr>
          <w:rFonts w:eastAsiaTheme="minorEastAsia" w:hint="eastAsia"/>
          <w:lang w:eastAsia="zh-CN"/>
        </w:rPr>
        <w:t>ake</w:t>
      </w:r>
      <w:r w:rsidR="004E7984">
        <w:rPr>
          <w:rFonts w:eastAsiaTheme="minorEastAsia"/>
          <w:lang w:eastAsia="zh-CN"/>
        </w:rPr>
        <w:t xml:space="preserve"> eigenvector input as an example,</w:t>
      </w:r>
      <w:r w:rsidR="00AC5CE5">
        <w:rPr>
          <w:rFonts w:eastAsiaTheme="minorEastAsia"/>
          <w:lang w:eastAsia="zh-CN"/>
        </w:rPr>
        <w:t xml:space="preserve"> two </w:t>
      </w:r>
      <w:r>
        <w:rPr>
          <w:rFonts w:eastAsiaTheme="minorEastAsia" w:hint="eastAsia"/>
          <w:lang w:eastAsia="zh-CN"/>
        </w:rPr>
        <w:t>asp</w:t>
      </w:r>
      <w:r>
        <w:rPr>
          <w:rFonts w:eastAsiaTheme="minorEastAsia"/>
          <w:lang w:eastAsia="zh-CN"/>
        </w:rPr>
        <w:t>ects</w:t>
      </w:r>
      <w:r w:rsidR="00AC5CE5">
        <w:rPr>
          <w:rFonts w:eastAsiaTheme="minorEastAsia"/>
          <w:lang w:eastAsia="zh-CN"/>
        </w:rPr>
        <w:t xml:space="preserve"> of CSI prediction assumptions can be considered. </w:t>
      </w:r>
      <w:r>
        <w:rPr>
          <w:rFonts w:eastAsiaTheme="minorEastAsia"/>
          <w:lang w:eastAsia="zh-CN"/>
        </w:rPr>
        <w:t>As</w:t>
      </w:r>
      <w:r w:rsidR="00AC5CE5">
        <w:rPr>
          <w:rFonts w:eastAsiaTheme="minorEastAsia"/>
          <w:lang w:eastAsia="zh-CN"/>
        </w:rPr>
        <w:t xml:space="preserve"> shown in </w:t>
      </w:r>
      <w:r w:rsidR="00F34D97">
        <w:rPr>
          <w:rFonts w:eastAsiaTheme="minorEastAsia"/>
          <w:lang w:eastAsia="zh-CN"/>
        </w:rPr>
        <w:fldChar w:fldCharType="begin"/>
      </w:r>
      <w:r w:rsidR="00F34D97">
        <w:rPr>
          <w:rFonts w:eastAsiaTheme="minorEastAsia"/>
          <w:lang w:eastAsia="zh-CN"/>
        </w:rPr>
        <w:instrText xml:space="preserve"> REF _Ref134458193 \h </w:instrText>
      </w:r>
      <w:r w:rsidR="00F34D97">
        <w:rPr>
          <w:rFonts w:eastAsiaTheme="minorEastAsia"/>
          <w:lang w:eastAsia="zh-CN"/>
        </w:rPr>
      </w:r>
      <w:r w:rsidR="00F34D97">
        <w:rPr>
          <w:rFonts w:eastAsiaTheme="minorEastAsia"/>
          <w:lang w:eastAsia="zh-CN"/>
        </w:rPr>
        <w:fldChar w:fldCharType="separate"/>
      </w:r>
      <w:r w:rsidR="00F34D97" w:rsidRPr="00977C75">
        <w:t xml:space="preserve">Figure </w:t>
      </w:r>
      <w:r w:rsidR="00F34D97" w:rsidRPr="00977C75">
        <w:rPr>
          <w:noProof/>
        </w:rPr>
        <w:t>7</w:t>
      </w:r>
      <w:r w:rsidR="00F34D97">
        <w:rPr>
          <w:rFonts w:eastAsiaTheme="minorEastAsia"/>
          <w:lang w:eastAsia="zh-CN"/>
        </w:rPr>
        <w:fldChar w:fldCharType="end"/>
      </w:r>
      <w:r w:rsidR="00AC5CE5">
        <w:rPr>
          <w:rFonts w:eastAsiaTheme="minorEastAsia"/>
          <w:lang w:eastAsia="zh-CN"/>
        </w:rPr>
        <w:t xml:space="preserve">, the input of CSI model includes </w:t>
      </w:r>
      <w:r w:rsidR="00AC5CE5">
        <w:rPr>
          <w:rFonts w:eastAsiaTheme="minorEastAsia"/>
          <w:i/>
          <w:lang w:eastAsia="zh-CN"/>
        </w:rPr>
        <w:t>K</w:t>
      </w:r>
      <w:r w:rsidR="00AC5CE5">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C5CE5">
        <w:rPr>
          <w:rFonts w:eastAsiaTheme="minorEastAsia" w:hint="eastAsia"/>
          <w:lang w:eastAsia="zh-CN"/>
        </w:rPr>
        <w:t xml:space="preserve"> </w:t>
      </w:r>
      <w:r w:rsidR="00AC5CE5">
        <w:rPr>
          <w:rFonts w:eastAsiaTheme="minorEastAsia"/>
          <w:lang w:eastAsia="zh-CN"/>
        </w:rPr>
        <w:t xml:space="preserve">from </w:t>
      </w:r>
      <w:r w:rsidR="00AC5CE5">
        <w:rPr>
          <w:rFonts w:eastAsiaTheme="minorEastAsia"/>
          <w:i/>
          <w:lang w:eastAsia="zh-CN"/>
        </w:rPr>
        <w:t>K</w:t>
      </w:r>
      <w:r w:rsidR="00AC5CE5">
        <w:rPr>
          <w:rFonts w:eastAsiaTheme="minorEastAsia"/>
          <w:lang w:eastAsia="zh-CN"/>
        </w:rPr>
        <w:t xml:space="preserve"> CSI-RS measurement (in red color). 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sidR="00AC5CE5">
        <w:rPr>
          <w:rFonts w:eastAsiaTheme="minorEastAsia" w:hint="eastAsia"/>
          <w:lang w:eastAsia="zh-CN"/>
        </w:rPr>
        <w:t xml:space="preserve"> </w:t>
      </w:r>
      <w:r w:rsidR="00AC5CE5">
        <w:rPr>
          <w:rFonts w:eastAsiaTheme="minorEastAsia"/>
          <w:lang w:eastAsia="zh-CN"/>
        </w:rPr>
        <w:t xml:space="preserve">on the next 4 interval slots (in yellow color). Then the observation window is </w:t>
      </w:r>
      <w:r w:rsidR="00AC5CE5">
        <w:rPr>
          <w:rFonts w:eastAsiaTheme="minorEastAsia"/>
          <w:i/>
          <w:lang w:eastAsia="zh-CN"/>
        </w:rPr>
        <w:t>K</w:t>
      </w:r>
      <w:r w:rsidR="00AC5CE5">
        <w:rPr>
          <w:rFonts w:eastAsiaTheme="minorEastAsia"/>
          <w:lang w:eastAsia="zh-CN"/>
        </w:rPr>
        <w:t xml:space="preserve"> and the prediction window is 4. For the interval slots in prediction window, the predicted CSI eigenvectors from AI/ML model output can be used for transmission. </w:t>
      </w:r>
      <w:r w:rsidR="0033016F">
        <w:rPr>
          <w:rFonts w:eastAsiaTheme="minorEastAsia"/>
          <w:lang w:eastAsia="zh-CN"/>
        </w:rPr>
        <w:t>T</w:t>
      </w:r>
      <w:r w:rsidR="00AC5CE5">
        <w:rPr>
          <w:rFonts w:eastAsiaTheme="minorEastAsia"/>
          <w:lang w:eastAsia="zh-CN"/>
        </w:rPr>
        <w:t xml:space="preserve">his </w:t>
      </w:r>
      <w:r w:rsidR="0033016F">
        <w:rPr>
          <w:rFonts w:eastAsiaTheme="minorEastAsia"/>
          <w:lang w:eastAsia="zh-CN"/>
        </w:rPr>
        <w:t>is considered to deal with the impact of scheduling delay</w:t>
      </w:r>
      <w:r>
        <w:rPr>
          <w:rFonts w:eastAsiaTheme="minorEastAsia"/>
          <w:lang w:eastAsia="zh-CN"/>
        </w:rPr>
        <w:t xml:space="preserve"> and outdated CSI</w:t>
      </w:r>
      <w:r w:rsidR="0033016F">
        <w:rPr>
          <w:rFonts w:eastAsiaTheme="minorEastAsia"/>
          <w:lang w:eastAsia="zh-CN"/>
        </w:rPr>
        <w:t xml:space="preserve"> on the use of CSI information</w:t>
      </w:r>
      <w:r w:rsidR="00AC5CE5">
        <w:rPr>
          <w:rFonts w:eastAsiaTheme="minorEastAsia"/>
          <w:lang w:eastAsia="zh-CN"/>
        </w:rPr>
        <w:t xml:space="preserve">, </w:t>
      </w:r>
      <w:r w:rsidR="0033016F">
        <w:rPr>
          <w:rFonts w:eastAsiaTheme="minorEastAsia"/>
          <w:lang w:eastAsia="zh-CN"/>
        </w:rPr>
        <w:t>the CSI accuracy on the interval slots can be improved using AI/ML model by compensating the difference of CSI resulted from the scheduling delay</w:t>
      </w:r>
      <w:r w:rsidR="00AC5CE5">
        <w:rPr>
          <w:rFonts w:eastAsiaTheme="minorEastAsia"/>
          <w:lang w:eastAsia="zh-CN"/>
        </w:rPr>
        <w:t>. Similarly, different UE speeds (e.g. 30km/h, 60km/h, 90km/h and 120km/h) and CSI-RS perio</w:t>
      </w:r>
      <w:r w:rsidR="00AC5CE5">
        <w:rPr>
          <w:rFonts w:eastAsiaTheme="minorEastAsia" w:hint="eastAsia"/>
          <w:lang w:eastAsia="zh-CN"/>
        </w:rPr>
        <w:t>d</w:t>
      </w:r>
      <w:r w:rsidR="00AC5CE5">
        <w:rPr>
          <w:rFonts w:eastAsiaTheme="minorEastAsia"/>
          <w:lang w:eastAsia="zh-CN"/>
        </w:rPr>
        <w:t>s (e.g. 5ms, 10ms and 20ms) can be considered with various lengths of observation window and prediction window.</w:t>
      </w:r>
    </w:p>
    <w:p w14:paraId="7B7F10FF" w14:textId="009E0B3E" w:rsidR="008075F4" w:rsidRDefault="0033016F" w:rsidP="00E94BAD">
      <w:pPr>
        <w:pStyle w:val="a0"/>
        <w:spacing w:line="288" w:lineRule="auto"/>
        <w:jc w:val="center"/>
      </w:pPr>
      <w:r>
        <w:object w:dxaOrig="7821" w:dyaOrig="2291" w14:anchorId="64018923">
          <v:shape id="_x0000_i1028" type="#_x0000_t75" style="width:391.9pt;height:116.25pt" o:ole="">
            <v:imagedata r:id="rId24" o:title=""/>
          </v:shape>
          <o:OLEObject Type="Embed" ProgID="Visio.Drawing.15" ShapeID="_x0000_i1028" DrawAspect="Content" ObjectID="_1745649195" r:id="rId25"/>
        </w:object>
      </w:r>
    </w:p>
    <w:p w14:paraId="4A21F7E7" w14:textId="589F54EB" w:rsidR="0033016F" w:rsidRDefault="0033016F" w:rsidP="00E94BAD">
      <w:pPr>
        <w:pStyle w:val="a0"/>
        <w:spacing w:line="288" w:lineRule="auto"/>
        <w:jc w:val="center"/>
        <w:rPr>
          <w:rFonts w:eastAsiaTheme="minorEastAsia"/>
          <w:lang w:eastAsia="zh-CN"/>
        </w:rPr>
      </w:pPr>
      <w:r>
        <w:rPr>
          <w:rFonts w:eastAsiaTheme="minorEastAsia"/>
          <w:lang w:eastAsia="zh-CN"/>
        </w:rPr>
        <w:t>(a)</w:t>
      </w:r>
    </w:p>
    <w:p w14:paraId="7389A458" w14:textId="29E11078" w:rsidR="0033016F" w:rsidRDefault="0033016F" w:rsidP="00E94BAD">
      <w:pPr>
        <w:pStyle w:val="a0"/>
        <w:spacing w:line="288" w:lineRule="auto"/>
        <w:jc w:val="center"/>
      </w:pPr>
      <w:r>
        <w:object w:dxaOrig="7961" w:dyaOrig="2111" w14:anchorId="0AF1B90C">
          <v:shape id="_x0000_i1029" type="#_x0000_t75" style="width:397.15pt;height:106.15pt" o:ole="">
            <v:imagedata r:id="rId26" o:title=""/>
          </v:shape>
          <o:OLEObject Type="Embed" ProgID="Visio.Drawing.15" ShapeID="_x0000_i1029" DrawAspect="Content" ObjectID="_1745649196" r:id="rId27"/>
        </w:object>
      </w:r>
    </w:p>
    <w:p w14:paraId="3A41928D" w14:textId="274B71CB" w:rsidR="0033016F" w:rsidRDefault="0033016F" w:rsidP="00E94BAD">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5F21007D" w14:textId="05A0882A" w:rsidR="0033016F" w:rsidRPr="00F34D97" w:rsidRDefault="00F34D97" w:rsidP="00F34D97">
      <w:pPr>
        <w:pStyle w:val="a9"/>
        <w:jc w:val="center"/>
        <w:rPr>
          <w:rFonts w:eastAsiaTheme="minorEastAsia"/>
          <w:sz w:val="20"/>
          <w:lang w:eastAsia="zh-CN"/>
        </w:rPr>
      </w:pPr>
      <w:bookmarkStart w:id="45" w:name="_Ref134458280"/>
      <w:r w:rsidRPr="00F34D97">
        <w:rPr>
          <w:sz w:val="20"/>
        </w:rPr>
        <w:t xml:space="preserve">Figure </w:t>
      </w:r>
      <w:r w:rsidRPr="00F34D97">
        <w:rPr>
          <w:sz w:val="20"/>
        </w:rPr>
        <w:fldChar w:fldCharType="begin"/>
      </w:r>
      <w:r w:rsidRPr="00F34D97">
        <w:rPr>
          <w:sz w:val="20"/>
        </w:rPr>
        <w:instrText xml:space="preserve"> SEQ Figure \* ARABIC </w:instrText>
      </w:r>
      <w:r w:rsidRPr="00F34D97">
        <w:rPr>
          <w:sz w:val="20"/>
        </w:rPr>
        <w:fldChar w:fldCharType="separate"/>
      </w:r>
      <w:r w:rsidR="000D627B">
        <w:rPr>
          <w:noProof/>
          <w:sz w:val="20"/>
        </w:rPr>
        <w:t>8</w:t>
      </w:r>
      <w:r w:rsidRPr="00F34D97">
        <w:rPr>
          <w:sz w:val="20"/>
        </w:rPr>
        <w:fldChar w:fldCharType="end"/>
      </w:r>
      <w:bookmarkEnd w:id="45"/>
      <w:r w:rsidRPr="00F34D97">
        <w:rPr>
          <w:sz w:val="20"/>
        </w:rPr>
        <w:t xml:space="preserve">: </w:t>
      </w:r>
      <w:r w:rsidR="0033016F" w:rsidRPr="00F34D97">
        <w:rPr>
          <w:rFonts w:eastAsiaTheme="minorEastAsia"/>
          <w:sz w:val="20"/>
          <w:lang w:eastAsia="zh-CN"/>
        </w:rPr>
        <w:t xml:space="preserve">CSI prediction assumption </w:t>
      </w:r>
      <w:r w:rsidR="00291C43" w:rsidRPr="00F34D97">
        <w:rPr>
          <w:rFonts w:eastAsiaTheme="minorEastAsia"/>
          <w:sz w:val="20"/>
          <w:lang w:eastAsia="zh-CN"/>
        </w:rPr>
        <w:t>2</w:t>
      </w:r>
    </w:p>
    <w:p w14:paraId="49C04110" w14:textId="23C1750A" w:rsidR="00850680" w:rsidRPr="008E2A2E" w:rsidRDefault="00291C43" w:rsidP="00E94BAD">
      <w:pPr>
        <w:pStyle w:val="a0"/>
        <w:spacing w:line="288" w:lineRule="auto"/>
        <w:rPr>
          <w:rFonts w:eastAsiaTheme="minorEastAsia"/>
          <w:lang w:eastAsia="zh-CN"/>
        </w:rPr>
      </w:pPr>
      <w:r>
        <w:rPr>
          <w:rFonts w:eastAsiaTheme="minorEastAsia"/>
          <w:lang w:eastAsia="zh-CN"/>
        </w:rPr>
        <w:t>Secondly, as</w:t>
      </w:r>
      <w:r w:rsidR="0033016F">
        <w:rPr>
          <w:rFonts w:eastAsiaTheme="minorEastAsia"/>
          <w:lang w:eastAsia="zh-CN"/>
        </w:rPr>
        <w:t xml:space="preserve"> shown 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AC4FB8">
        <w:rPr>
          <w:rFonts w:eastAsiaTheme="minorEastAsia"/>
          <w:lang w:eastAsia="zh-CN"/>
        </w:rPr>
        <w:t xml:space="preserve">, </w:t>
      </w:r>
      <w:r w:rsidR="00C310C7">
        <w:rPr>
          <w:rFonts w:eastAsiaTheme="minorEastAsia"/>
          <w:lang w:eastAsia="zh-CN"/>
        </w:rPr>
        <w:t xml:space="preserve">it is proposed to reduce the CSI-RS overhead. </w:t>
      </w:r>
      <w:r w:rsidR="00DF0474">
        <w:rPr>
          <w:rFonts w:eastAsiaTheme="minorEastAsia"/>
          <w:lang w:eastAsia="zh-CN"/>
        </w:rPr>
        <w:t xml:space="preserve">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DF0474">
        <w:rPr>
          <w:rFonts w:eastAsiaTheme="minorEastAsia"/>
          <w:lang w:eastAsia="zh-CN"/>
        </w:rPr>
        <w:t xml:space="preserve"> (a), the </w:t>
      </w:r>
      <w:r w:rsidR="00DF0474">
        <w:rPr>
          <w:rFonts w:eastAsiaTheme="minorEastAsia"/>
          <w:i/>
          <w:lang w:eastAsia="zh-CN"/>
        </w:rPr>
        <w:t xml:space="preserve">K </w:t>
      </w:r>
      <w:r w:rsidR="00DF0474">
        <w:rPr>
          <w:rFonts w:eastAsiaTheme="minorEastAsia"/>
          <w:lang w:eastAsia="zh-CN"/>
        </w:rPr>
        <w:t xml:space="preserve">historic eigenvectors CSI-RS with long periodicity (e.g. 40ms/80ms/160ms) can be used as the input of CSI prediction model (in red color). In </w:t>
      </w:r>
      <w:r w:rsidR="003A7A66">
        <w:rPr>
          <w:rFonts w:eastAsiaTheme="minorEastAsia"/>
          <w:lang w:eastAsia="zh-CN"/>
        </w:rPr>
        <w:fldChar w:fldCharType="begin"/>
      </w:r>
      <w:r w:rsidR="003A7A66">
        <w:rPr>
          <w:rFonts w:eastAsiaTheme="minorEastAsia"/>
          <w:lang w:eastAsia="zh-CN"/>
        </w:rPr>
        <w:instrText xml:space="preserve"> REF _Ref134458280 \h </w:instrText>
      </w:r>
      <w:r w:rsidR="003A7A66">
        <w:rPr>
          <w:rFonts w:eastAsiaTheme="minorEastAsia"/>
          <w:lang w:eastAsia="zh-CN"/>
        </w:rPr>
      </w:r>
      <w:r w:rsidR="003A7A66">
        <w:rPr>
          <w:rFonts w:eastAsiaTheme="minorEastAsia"/>
          <w:lang w:eastAsia="zh-CN"/>
        </w:rPr>
        <w:fldChar w:fldCharType="separate"/>
      </w:r>
      <w:r w:rsidR="003A7A66" w:rsidRPr="00F34D97">
        <w:t xml:space="preserve">Figure </w:t>
      </w:r>
      <w:r w:rsidR="003A7A66" w:rsidRPr="00F34D97">
        <w:rPr>
          <w:noProof/>
        </w:rPr>
        <w:t>8</w:t>
      </w:r>
      <w:r w:rsidR="003A7A66">
        <w:rPr>
          <w:rFonts w:eastAsiaTheme="minorEastAsia"/>
          <w:lang w:eastAsia="zh-CN"/>
        </w:rPr>
        <w:fldChar w:fldCharType="end"/>
      </w:r>
      <w:r w:rsidR="00DF0474">
        <w:rPr>
          <w:rFonts w:eastAsiaTheme="minorEastAsia"/>
          <w:lang w:eastAsia="zh-CN"/>
        </w:rPr>
        <w:t xml:space="preserve"> (</w:t>
      </w:r>
      <w:r w:rsidR="004E7984">
        <w:rPr>
          <w:rFonts w:eastAsiaTheme="minorEastAsia"/>
          <w:lang w:eastAsia="zh-CN"/>
        </w:rPr>
        <w:t>b</w:t>
      </w:r>
      <w:r w:rsidR="00DF0474">
        <w:rPr>
          <w:rFonts w:eastAsiaTheme="minorEastAsia"/>
          <w:lang w:eastAsia="zh-CN"/>
        </w:rPr>
        <w:t>), t</w:t>
      </w:r>
      <w:r w:rsidR="008421A9">
        <w:rPr>
          <w:rFonts w:eastAsiaTheme="minorEastAsia"/>
          <w:lang w:eastAsia="zh-CN"/>
        </w:rPr>
        <w:t xml:space="preserve">he input of CSI prediction model consists of </w:t>
      </w:r>
      <w:r w:rsidR="008421A9">
        <w:rPr>
          <w:rFonts w:eastAsiaTheme="minorEastAsia"/>
          <w:i/>
          <w:lang w:eastAsia="zh-CN"/>
        </w:rPr>
        <w:t>K</w:t>
      </w:r>
      <w:r w:rsidR="008421A9">
        <w:rPr>
          <w:rFonts w:eastAsiaTheme="minorEastAsia"/>
          <w:lang w:eastAsia="zh-CN"/>
        </w:rPr>
        <w:t xml:space="preserve"> historic </w:t>
      </w:r>
      <w:r w:rsidR="008E2A2E">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BD2A7A">
        <w:rPr>
          <w:rFonts w:eastAsiaTheme="minorEastAsia" w:hint="eastAsia"/>
          <w:lang w:eastAsia="zh-CN"/>
        </w:rPr>
        <w:t xml:space="preserve"> </w:t>
      </w:r>
      <w:r w:rsidR="00BD2A7A">
        <w:rPr>
          <w:rFonts w:eastAsiaTheme="minorEastAsia"/>
          <w:lang w:eastAsia="zh-CN"/>
        </w:rPr>
        <w:t xml:space="preserve">from </w:t>
      </w:r>
      <w:r w:rsidR="00BD2A7A">
        <w:rPr>
          <w:rFonts w:eastAsiaTheme="minorEastAsia"/>
          <w:i/>
          <w:lang w:eastAsia="zh-CN"/>
        </w:rPr>
        <w:t>K</w:t>
      </w:r>
      <w:r w:rsidR="00BD2A7A">
        <w:rPr>
          <w:rFonts w:eastAsiaTheme="minorEastAsia"/>
          <w:lang w:eastAsia="zh-CN"/>
        </w:rPr>
        <w:t xml:space="preserve"> CSI-RS measurement</w:t>
      </w:r>
      <w:r w:rsidR="00D77D1F">
        <w:rPr>
          <w:rFonts w:eastAsiaTheme="minorEastAsia"/>
          <w:lang w:eastAsia="zh-CN"/>
        </w:rPr>
        <w:t xml:space="preserve"> (in red color)</w:t>
      </w:r>
      <w:r w:rsidR="00BD2A7A">
        <w:rPr>
          <w:rFonts w:eastAsiaTheme="minorEastAsia"/>
          <w:lang w:eastAsia="zh-CN"/>
        </w:rPr>
        <w:t xml:space="preserve">. </w:t>
      </w:r>
      <w:r w:rsidR="00DF0474">
        <w:rPr>
          <w:rFonts w:eastAsiaTheme="minorEastAsia"/>
          <w:lang w:eastAsia="zh-CN"/>
        </w:rPr>
        <w:t xml:space="preserve">For both </w:t>
      </w:r>
      <w:r>
        <w:rPr>
          <w:rFonts w:eastAsiaTheme="minorEastAsia"/>
          <w:lang w:eastAsia="zh-CN"/>
        </w:rPr>
        <w:t xml:space="preserve">(a) and (b) </w:t>
      </w:r>
      <w:r w:rsidR="00DF0474">
        <w:rPr>
          <w:rFonts w:eastAsiaTheme="minorEastAsia"/>
          <w:lang w:eastAsia="zh-CN"/>
        </w:rPr>
        <w:t>configuration</w:t>
      </w:r>
      <w:r>
        <w:rPr>
          <w:rFonts w:eastAsiaTheme="minorEastAsia"/>
          <w:lang w:eastAsia="zh-CN"/>
        </w:rPr>
        <w:t>s</w:t>
      </w:r>
      <w:r w:rsidR="00DF0474">
        <w:rPr>
          <w:rFonts w:eastAsiaTheme="minorEastAsia"/>
          <w:lang w:eastAsia="zh-CN"/>
        </w:rPr>
        <w:t xml:space="preserve">, </w:t>
      </w:r>
      <w:r w:rsidR="00BD2A7A">
        <w:rPr>
          <w:rFonts w:eastAsiaTheme="minorEastAsia"/>
          <w:lang w:eastAsia="zh-CN"/>
        </w:rPr>
        <w:t xml:space="preserve">the output of CSI prediction model includes </w:t>
      </w:r>
      <w:r w:rsidR="00BD2A7A" w:rsidRPr="00BD2A7A">
        <w:rPr>
          <w:rFonts w:eastAsiaTheme="minorEastAsia"/>
          <w:i/>
          <w:lang w:eastAsia="zh-CN"/>
        </w:rPr>
        <w:t>T</w:t>
      </w:r>
      <w:r w:rsidR="00BD2A7A">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sidR="00BD2A7A">
        <w:rPr>
          <w:rFonts w:eastAsiaTheme="minorEastAsia"/>
          <w:lang w:eastAsia="zh-CN"/>
        </w:rPr>
        <w:t xml:space="preserve"> on </w:t>
      </w:r>
      <w:r w:rsidR="00BD2A7A">
        <w:rPr>
          <w:rFonts w:eastAsiaTheme="minorEastAsia"/>
          <w:i/>
          <w:lang w:eastAsia="zh-CN"/>
        </w:rPr>
        <w:t xml:space="preserve">T </w:t>
      </w:r>
      <w:r w:rsidR="00BD2A7A">
        <w:rPr>
          <w:rFonts w:eastAsiaTheme="minorEastAsia"/>
          <w:lang w:eastAsia="zh-CN"/>
        </w:rPr>
        <w:t xml:space="preserve">CSI-RS transmission </w:t>
      </w:r>
      <w:r w:rsidR="00BD2A7A">
        <w:rPr>
          <w:rFonts w:eastAsiaTheme="minorEastAsia"/>
          <w:lang w:eastAsia="zh-CN"/>
        </w:rPr>
        <w:lastRenderedPageBreak/>
        <w:t>instances</w:t>
      </w:r>
      <w:r w:rsidR="00D77D1F">
        <w:rPr>
          <w:rFonts w:eastAsiaTheme="minorEastAsia"/>
          <w:lang w:eastAsia="zh-CN"/>
        </w:rPr>
        <w:t xml:space="preserve"> (in yellow color)</w:t>
      </w:r>
      <w:r w:rsidR="00BD2A7A">
        <w:rPr>
          <w:rFonts w:eastAsiaTheme="minorEastAsia"/>
          <w:lang w:eastAsia="zh-CN"/>
        </w:rPr>
        <w:t xml:space="preserve">. </w:t>
      </w:r>
      <w:r w:rsidR="00BD2A7A">
        <w:rPr>
          <w:rFonts w:eastAsiaTheme="minorEastAsia" w:hint="eastAsia"/>
          <w:lang w:eastAsia="zh-CN"/>
        </w:rPr>
        <w:t>Then</w:t>
      </w:r>
      <w:r w:rsidR="00BD2A7A">
        <w:rPr>
          <w:rFonts w:eastAsiaTheme="minorEastAsia"/>
          <w:lang w:eastAsia="zh-CN"/>
        </w:rPr>
        <w:t xml:space="preserve"> the observation window is </w:t>
      </w:r>
      <w:r w:rsidR="00BD2A7A" w:rsidRPr="00BD2A7A">
        <w:rPr>
          <w:rFonts w:eastAsiaTheme="minorEastAsia"/>
          <w:i/>
          <w:lang w:eastAsia="zh-CN"/>
        </w:rPr>
        <w:t>K</w:t>
      </w:r>
      <w:r w:rsidR="00BD2A7A">
        <w:rPr>
          <w:rFonts w:eastAsiaTheme="minorEastAsia"/>
          <w:lang w:eastAsia="zh-CN"/>
        </w:rPr>
        <w:t xml:space="preserve"> and the prediction window is </w:t>
      </w:r>
      <w:r w:rsidR="00BD2A7A" w:rsidRPr="00BD2A7A">
        <w:rPr>
          <w:rFonts w:eastAsiaTheme="minorEastAsia"/>
          <w:i/>
          <w:lang w:eastAsia="zh-CN"/>
        </w:rPr>
        <w:t>T</w:t>
      </w:r>
      <w:r w:rsidR="00BD2A7A">
        <w:rPr>
          <w:rFonts w:eastAsiaTheme="minorEastAsia"/>
          <w:lang w:eastAsia="zh-CN"/>
        </w:rPr>
        <w:t xml:space="preserve">. </w:t>
      </w:r>
      <w:r w:rsidR="00DF0474">
        <w:rPr>
          <w:rFonts w:eastAsiaTheme="minorEastAsia"/>
          <w:lang w:eastAsia="zh-CN"/>
        </w:rPr>
        <w:t>For t</w:t>
      </w:r>
      <w:r w:rsidR="00D77D1F">
        <w:rPr>
          <w:rFonts w:eastAsiaTheme="minorEastAsia"/>
          <w:lang w:eastAsia="zh-CN"/>
        </w:rPr>
        <w:t xml:space="preserve">he interval slots in prediction window, the nearest predicted CSI eigenvector is </w:t>
      </w:r>
      <w:r w:rsidR="004207AD">
        <w:rPr>
          <w:rFonts w:eastAsiaTheme="minorEastAsia"/>
          <w:lang w:eastAsia="zh-CN"/>
        </w:rPr>
        <w:t xml:space="preserve">directly </w:t>
      </w:r>
      <w:r w:rsidR="00D77D1F">
        <w:rPr>
          <w:rFonts w:eastAsiaTheme="minorEastAsia"/>
          <w:lang w:eastAsia="zh-CN"/>
        </w:rPr>
        <w:t>utilized for transmission.</w:t>
      </w:r>
      <w:r w:rsidR="004207AD">
        <w:rPr>
          <w:rFonts w:eastAsiaTheme="minorEastAsia"/>
          <w:lang w:eastAsia="zh-CN"/>
        </w:rPr>
        <w:t xml:space="preserve"> For this </w:t>
      </w:r>
      <w:r w:rsidR="007E3918">
        <w:rPr>
          <w:rFonts w:eastAsiaTheme="minorEastAsia"/>
          <w:lang w:eastAsia="zh-CN"/>
        </w:rPr>
        <w:t>assumption</w:t>
      </w:r>
      <w:r w:rsidR="004207AD">
        <w:rPr>
          <w:rFonts w:eastAsiaTheme="minorEastAsia"/>
          <w:lang w:eastAsia="zh-CN"/>
        </w:rPr>
        <w:t>, the CSI-RS</w:t>
      </w:r>
      <w:r w:rsidR="005A00AC">
        <w:rPr>
          <w:rFonts w:eastAsiaTheme="minorEastAsia"/>
          <w:lang w:eastAsia="zh-CN"/>
        </w:rPr>
        <w:t>s</w:t>
      </w:r>
      <w:r w:rsidR="004207AD">
        <w:rPr>
          <w:rFonts w:eastAsiaTheme="minorEastAsia"/>
          <w:lang w:eastAsia="zh-CN"/>
        </w:rPr>
        <w:t xml:space="preserve"> in prediction window </w:t>
      </w:r>
      <w:r w:rsidR="005A00AC">
        <w:rPr>
          <w:rFonts w:eastAsiaTheme="minorEastAsia"/>
          <w:lang w:eastAsia="zh-CN"/>
        </w:rPr>
        <w:t>are not required</w:t>
      </w:r>
      <w:r w:rsidR="004207AD">
        <w:rPr>
          <w:rFonts w:eastAsiaTheme="minorEastAsia"/>
          <w:lang w:eastAsia="zh-CN"/>
        </w:rPr>
        <w:t xml:space="preserve">, and the CSI-RS overhead can be reduced with </w:t>
      </w:r>
      <w:r w:rsidR="00D97921">
        <w:rPr>
          <w:rFonts w:eastAsiaTheme="minorEastAsia"/>
          <w:lang w:eastAsia="zh-CN"/>
        </w:rPr>
        <w:t>proportion of</w:t>
      </w:r>
      <w:r w:rsidR="004207AD">
        <w:rPr>
          <w:rFonts w:eastAsiaTheme="minorEastAsia"/>
          <w:lang w:eastAsia="zh-CN"/>
        </w:rPr>
        <w:t xml:space="preserve"> </w:t>
      </w:r>
      <m:oMath>
        <m:r>
          <w:rPr>
            <w:rFonts w:ascii="Cambria Math" w:eastAsiaTheme="minorEastAsia" w:hAnsi="Cambria Math"/>
            <w:lang w:eastAsia="zh-CN"/>
          </w:rPr>
          <m:t>T/(K+T)</m:t>
        </m:r>
      </m:oMath>
      <w:r w:rsidR="00C060C2">
        <w:rPr>
          <w:rFonts w:eastAsiaTheme="minorEastAsia" w:hint="eastAsia"/>
          <w:lang w:eastAsia="zh-CN"/>
        </w:rPr>
        <w:t>.</w:t>
      </w:r>
      <w:r w:rsidR="005A00AC">
        <w:rPr>
          <w:rFonts w:eastAsiaTheme="minorEastAsia"/>
          <w:lang w:eastAsia="zh-CN"/>
        </w:rPr>
        <w:t xml:space="preserve"> For different </w:t>
      </w:r>
      <w:r w:rsidR="00D97921">
        <w:rPr>
          <w:rFonts w:eastAsiaTheme="minorEastAsia"/>
          <w:lang w:eastAsia="zh-CN"/>
        </w:rPr>
        <w:t>UE speeds (e.g. 30km/h, 60km/h, 90km/h and 120km/h) and CSI-RS perio</w:t>
      </w:r>
      <w:r w:rsidR="00D97921">
        <w:rPr>
          <w:rFonts w:eastAsiaTheme="minorEastAsia" w:hint="eastAsia"/>
          <w:lang w:eastAsia="zh-CN"/>
        </w:rPr>
        <w:t>d</w:t>
      </w:r>
      <w:r w:rsidR="00FB5AF0">
        <w:rPr>
          <w:rFonts w:eastAsiaTheme="minorEastAsia"/>
          <w:lang w:eastAsia="zh-CN"/>
        </w:rPr>
        <w:t>s</w:t>
      </w:r>
      <w:r w:rsidR="00D97921">
        <w:rPr>
          <w:rFonts w:eastAsiaTheme="minorEastAsia"/>
          <w:lang w:eastAsia="zh-CN"/>
        </w:rPr>
        <w:t xml:space="preserve"> (e.g. 5ms, 10ms and 20ms)</w:t>
      </w:r>
      <w:r w:rsidR="00D97921">
        <w:rPr>
          <w:rFonts w:eastAsiaTheme="minorEastAsia" w:hint="eastAsia"/>
          <w:lang w:eastAsia="zh-CN"/>
        </w:rPr>
        <w:t>,</w:t>
      </w:r>
      <w:r w:rsidR="00D97921">
        <w:rPr>
          <w:rFonts w:eastAsiaTheme="minorEastAsia"/>
          <w:lang w:eastAsia="zh-CN"/>
        </w:rPr>
        <w:t xml:space="preserve"> we can </w:t>
      </w:r>
      <w:r w:rsidR="00FB5AF0">
        <w:rPr>
          <w:rFonts w:eastAsiaTheme="minorEastAsia"/>
          <w:lang w:eastAsia="zh-CN"/>
        </w:rPr>
        <w:t xml:space="preserve">select different lengths of observation window and prediction window, therefore obtain </w:t>
      </w:r>
      <w:r w:rsidR="00D97921">
        <w:rPr>
          <w:rFonts w:eastAsiaTheme="minorEastAsia"/>
          <w:lang w:eastAsia="zh-CN"/>
        </w:rPr>
        <w:t>different CSI-RS overhead reduction proportions using AI/ML based CSI prediction in time domain.</w:t>
      </w:r>
    </w:p>
    <w:p w14:paraId="00EE2CD7" w14:textId="7852C729" w:rsidR="00113FFF" w:rsidRDefault="00FB5AF0" w:rsidP="00E94BAD">
      <w:pPr>
        <w:pStyle w:val="a0"/>
        <w:spacing w:line="288" w:lineRule="auto"/>
        <w:rPr>
          <w:rFonts w:eastAsiaTheme="minorEastAsia"/>
          <w:lang w:eastAsia="zh-CN"/>
        </w:rPr>
      </w:pPr>
      <w:r>
        <w:rPr>
          <w:rFonts w:eastAsiaTheme="minorEastAsia"/>
          <w:lang w:eastAsia="zh-CN"/>
        </w:rPr>
        <w:t xml:space="preserve">Actually, both two </w:t>
      </w:r>
      <w:r w:rsidR="007E3918">
        <w:rPr>
          <w:rFonts w:eastAsiaTheme="minorEastAsia"/>
          <w:lang w:eastAsia="zh-CN"/>
        </w:rPr>
        <w:t>assumptions</w:t>
      </w:r>
      <w:r>
        <w:rPr>
          <w:rFonts w:eastAsiaTheme="minorEastAsia"/>
          <w:lang w:eastAsia="zh-CN"/>
        </w:rPr>
        <w:t xml:space="preserve"> for CSI prediction can be studied for different purposes. </w:t>
      </w:r>
      <w:r w:rsidR="00496088">
        <w:rPr>
          <w:rFonts w:eastAsiaTheme="minorEastAsia"/>
          <w:lang w:eastAsia="zh-CN"/>
        </w:rPr>
        <w:t xml:space="preserve">Furthermore, </w:t>
      </w:r>
      <w:r w:rsidR="00A56900">
        <w:rPr>
          <w:rFonts w:eastAsiaTheme="minorEastAsia"/>
          <w:lang w:eastAsia="zh-CN"/>
        </w:rPr>
        <w:t xml:space="preserve">in the training stage of </w:t>
      </w:r>
      <w:r w:rsidR="007E3918">
        <w:rPr>
          <w:rFonts w:eastAsiaTheme="minorEastAsia"/>
          <w:lang w:eastAsia="zh-CN"/>
        </w:rPr>
        <w:t>assumption 1</w:t>
      </w:r>
      <w:r w:rsidR="00A56900">
        <w:rPr>
          <w:rFonts w:eastAsiaTheme="minorEastAsia"/>
          <w:lang w:eastAsia="zh-CN"/>
        </w:rPr>
        <w:t xml:space="preserve">, the CSI eigenvectors for every slot should be stored, which increases the complexity and storage load of dataset construction. As comparison, for </w:t>
      </w:r>
      <w:r w:rsidR="007E3918">
        <w:rPr>
          <w:rFonts w:eastAsiaTheme="minorEastAsia"/>
          <w:lang w:eastAsia="zh-CN"/>
        </w:rPr>
        <w:t>assumption 2</w:t>
      </w:r>
      <w:r w:rsidR="00A56900">
        <w:rPr>
          <w:rFonts w:eastAsiaTheme="minorEastAsia"/>
          <w:lang w:eastAsia="zh-CN"/>
        </w:rPr>
        <w:t xml:space="preserve">, only eigenvectors on CSI-RS instances are required as the input and label, the CSI eigenvectors for interval slots are not required, which decreases the complexity and storage load of dataset construction. </w:t>
      </w:r>
    </w:p>
    <w:p w14:paraId="1BF169A0" w14:textId="4A9ACE87" w:rsidR="00FF3E8C" w:rsidRDefault="00FF3E8C" w:rsidP="00E94BAD">
      <w:pPr>
        <w:pStyle w:val="a0"/>
        <w:spacing w:line="288" w:lineRule="auto"/>
        <w:rPr>
          <w:rFonts w:eastAsiaTheme="minorEastAsia"/>
          <w:lang w:eastAsia="zh-CN"/>
        </w:rPr>
      </w:pPr>
      <w:r>
        <w:rPr>
          <w:rFonts w:eastAsiaTheme="minorEastAsia" w:hint="eastAsia"/>
          <w:lang w:eastAsia="zh-CN"/>
        </w:rPr>
        <w:t>B</w:t>
      </w:r>
      <w:r>
        <w:rPr>
          <w:rFonts w:eastAsiaTheme="minorEastAsia"/>
          <w:lang w:eastAsia="zh-CN"/>
        </w:rPr>
        <w:t>ased on above discussions, we have the following proposals:</w:t>
      </w:r>
    </w:p>
    <w:p w14:paraId="39605208" w14:textId="27695A21" w:rsidR="00496088" w:rsidRPr="003A7A66" w:rsidRDefault="003A7A66" w:rsidP="003A7A66">
      <w:pPr>
        <w:pStyle w:val="a9"/>
        <w:jc w:val="both"/>
        <w:rPr>
          <w:rFonts w:eastAsiaTheme="minorEastAsia"/>
          <w:i/>
          <w:sz w:val="20"/>
          <w:szCs w:val="20"/>
          <w:lang w:eastAsia="zh-CN"/>
        </w:rPr>
      </w:pPr>
      <w:bookmarkStart w:id="46" w:name="_Ref134794874"/>
      <w:r w:rsidRPr="003A7A66">
        <w:rPr>
          <w:i/>
          <w:sz w:val="20"/>
          <w:szCs w:val="20"/>
        </w:rPr>
        <w:t xml:space="preserve">Proposal </w:t>
      </w:r>
      <w:r w:rsidRPr="003A7A66">
        <w:rPr>
          <w:i/>
          <w:sz w:val="20"/>
          <w:szCs w:val="20"/>
        </w:rPr>
        <w:fldChar w:fldCharType="begin"/>
      </w:r>
      <w:r w:rsidRPr="003A7A66">
        <w:rPr>
          <w:i/>
          <w:sz w:val="20"/>
          <w:szCs w:val="20"/>
        </w:rPr>
        <w:instrText xml:space="preserve"> SEQ Proposal \* ARABIC </w:instrText>
      </w:r>
      <w:r w:rsidRPr="003A7A66">
        <w:rPr>
          <w:i/>
          <w:sz w:val="20"/>
          <w:szCs w:val="20"/>
        </w:rPr>
        <w:fldChar w:fldCharType="separate"/>
      </w:r>
      <w:r w:rsidR="00AB69CD">
        <w:rPr>
          <w:i/>
          <w:noProof/>
          <w:sz w:val="20"/>
          <w:szCs w:val="20"/>
        </w:rPr>
        <w:t>8</w:t>
      </w:r>
      <w:r w:rsidRPr="003A7A66">
        <w:rPr>
          <w:i/>
          <w:sz w:val="20"/>
          <w:szCs w:val="20"/>
        </w:rPr>
        <w:fldChar w:fldCharType="end"/>
      </w:r>
      <w:r w:rsidR="00395A34" w:rsidRPr="003A7A66">
        <w:rPr>
          <w:rFonts w:eastAsiaTheme="minorEastAsia"/>
          <w:i/>
          <w:sz w:val="20"/>
          <w:szCs w:val="20"/>
          <w:lang w:eastAsia="zh-CN"/>
        </w:rPr>
        <w:t xml:space="preserve">: </w:t>
      </w:r>
      <w:r w:rsidR="007E3918" w:rsidRPr="003A7A66">
        <w:rPr>
          <w:rFonts w:eastAsiaTheme="minorEastAsia"/>
          <w:i/>
          <w:sz w:val="20"/>
          <w:szCs w:val="20"/>
          <w:lang w:eastAsia="zh-CN"/>
        </w:rPr>
        <w:t>In R18 time domain CSI prediction, following two aspects should be studied to evaluate the performance gain and identify the potential spec impacts.</w:t>
      </w:r>
      <w:bookmarkEnd w:id="46"/>
    </w:p>
    <w:p w14:paraId="071FD3B6" w14:textId="6AAE64AF" w:rsidR="005A0312" w:rsidRPr="003A7A66" w:rsidRDefault="007E3918" w:rsidP="003A7A66">
      <w:pPr>
        <w:pStyle w:val="a0"/>
        <w:numPr>
          <w:ilvl w:val="0"/>
          <w:numId w:val="26"/>
        </w:numPr>
        <w:spacing w:line="288" w:lineRule="auto"/>
        <w:rPr>
          <w:rFonts w:eastAsiaTheme="minorEastAsia"/>
          <w:b/>
          <w:i/>
          <w:szCs w:val="20"/>
          <w:lang w:eastAsia="zh-CN"/>
        </w:rPr>
      </w:pPr>
      <w:r w:rsidRPr="003A7A66">
        <w:rPr>
          <w:rFonts w:eastAsiaTheme="minorEastAsia"/>
          <w:b/>
          <w:i/>
          <w:szCs w:val="20"/>
          <w:lang w:eastAsia="zh-CN"/>
        </w:rPr>
        <w:t>Impact on throughput caused by scheduling delay and outdated CSI</w:t>
      </w:r>
    </w:p>
    <w:p w14:paraId="38D745A3" w14:textId="7A58AFF7" w:rsidR="00384825" w:rsidRPr="003A7A66" w:rsidRDefault="007E3918" w:rsidP="003A7A66">
      <w:pPr>
        <w:pStyle w:val="a0"/>
        <w:numPr>
          <w:ilvl w:val="0"/>
          <w:numId w:val="26"/>
        </w:numPr>
        <w:spacing w:line="288" w:lineRule="auto"/>
        <w:rPr>
          <w:rFonts w:eastAsiaTheme="minorEastAsia"/>
          <w:b/>
          <w:i/>
          <w:szCs w:val="20"/>
          <w:lang w:eastAsia="zh-CN"/>
        </w:rPr>
      </w:pPr>
      <w:r w:rsidRPr="003A7A66">
        <w:rPr>
          <w:rFonts w:eastAsiaTheme="minorEastAsia"/>
          <w:b/>
          <w:i/>
          <w:szCs w:val="20"/>
          <w:lang w:eastAsia="zh-CN"/>
        </w:rPr>
        <w:t>Reduction of</w:t>
      </w:r>
      <w:r w:rsidR="00FF3E8C" w:rsidRPr="003A7A66">
        <w:rPr>
          <w:rFonts w:eastAsiaTheme="minorEastAsia"/>
          <w:b/>
          <w:i/>
          <w:szCs w:val="20"/>
          <w:lang w:eastAsia="zh-CN"/>
        </w:rPr>
        <w:t xml:space="preserve"> CSI-RS overhead</w:t>
      </w:r>
    </w:p>
    <w:p w14:paraId="0B06B000" w14:textId="3A48C4B5" w:rsidR="0044097A" w:rsidRPr="003A7A66" w:rsidRDefault="003A7A66" w:rsidP="003A7A66">
      <w:pPr>
        <w:pStyle w:val="a9"/>
        <w:jc w:val="both"/>
        <w:rPr>
          <w:rFonts w:eastAsiaTheme="minorEastAsia"/>
          <w:i/>
          <w:sz w:val="20"/>
          <w:szCs w:val="20"/>
          <w:lang w:eastAsia="zh-CN"/>
        </w:rPr>
      </w:pPr>
      <w:bookmarkStart w:id="47" w:name="_Ref134794878"/>
      <w:r w:rsidRPr="003A7A66">
        <w:rPr>
          <w:i/>
          <w:sz w:val="20"/>
          <w:szCs w:val="20"/>
        </w:rPr>
        <w:t xml:space="preserve">Proposal </w:t>
      </w:r>
      <w:r w:rsidRPr="003A7A66">
        <w:rPr>
          <w:i/>
          <w:sz w:val="20"/>
          <w:szCs w:val="20"/>
        </w:rPr>
        <w:fldChar w:fldCharType="begin"/>
      </w:r>
      <w:r w:rsidRPr="003A7A66">
        <w:rPr>
          <w:i/>
          <w:sz w:val="20"/>
          <w:szCs w:val="20"/>
        </w:rPr>
        <w:instrText xml:space="preserve"> SEQ Proposal \* ARABIC </w:instrText>
      </w:r>
      <w:r w:rsidRPr="003A7A66">
        <w:rPr>
          <w:i/>
          <w:sz w:val="20"/>
          <w:szCs w:val="20"/>
        </w:rPr>
        <w:fldChar w:fldCharType="separate"/>
      </w:r>
      <w:r w:rsidR="00AB69CD">
        <w:rPr>
          <w:i/>
          <w:noProof/>
          <w:sz w:val="20"/>
          <w:szCs w:val="20"/>
        </w:rPr>
        <w:t>9</w:t>
      </w:r>
      <w:r w:rsidRPr="003A7A66">
        <w:rPr>
          <w:i/>
          <w:sz w:val="20"/>
          <w:szCs w:val="20"/>
        </w:rPr>
        <w:fldChar w:fldCharType="end"/>
      </w:r>
      <w:r w:rsidR="00FF3E8C" w:rsidRPr="003A7A66">
        <w:rPr>
          <w:rFonts w:eastAsiaTheme="minorEastAsia"/>
          <w:i/>
          <w:sz w:val="20"/>
          <w:szCs w:val="20"/>
          <w:lang w:eastAsia="zh-CN"/>
        </w:rPr>
        <w:t xml:space="preserve">: Regarding the EVM on CSI prediction, evaluate the performance with different </w:t>
      </w:r>
      <w:r w:rsidR="00384825" w:rsidRPr="003A7A66">
        <w:rPr>
          <w:rFonts w:eastAsiaTheme="minorEastAsia"/>
          <w:i/>
          <w:sz w:val="20"/>
          <w:szCs w:val="20"/>
          <w:lang w:eastAsia="zh-CN"/>
        </w:rPr>
        <w:t>number</w:t>
      </w:r>
      <w:r w:rsidR="00FF3E8C" w:rsidRPr="003A7A66">
        <w:rPr>
          <w:rFonts w:eastAsiaTheme="minorEastAsia"/>
          <w:i/>
          <w:sz w:val="20"/>
          <w:szCs w:val="20"/>
          <w:lang w:eastAsia="zh-CN"/>
        </w:rPr>
        <w:t>s</w:t>
      </w:r>
      <w:r w:rsidR="00384825" w:rsidRPr="003A7A66">
        <w:rPr>
          <w:rFonts w:eastAsiaTheme="minorEastAsia"/>
          <w:i/>
          <w:sz w:val="20"/>
          <w:szCs w:val="20"/>
          <w:lang w:eastAsia="zh-CN"/>
        </w:rPr>
        <w:t xml:space="preserve"> of observation window K and prediction window T </w:t>
      </w:r>
      <w:r w:rsidR="00CC25C9" w:rsidRPr="003A7A66">
        <w:rPr>
          <w:rFonts w:eastAsiaTheme="minorEastAsia"/>
          <w:i/>
          <w:sz w:val="20"/>
          <w:szCs w:val="20"/>
          <w:lang w:eastAsia="zh-CN"/>
        </w:rPr>
        <w:t>according to</w:t>
      </w:r>
      <w:r w:rsidR="005A0312" w:rsidRPr="003A7A66">
        <w:rPr>
          <w:rFonts w:eastAsiaTheme="minorEastAsia"/>
          <w:i/>
          <w:sz w:val="20"/>
          <w:szCs w:val="20"/>
          <w:lang w:eastAsia="zh-CN"/>
        </w:rPr>
        <w:t xml:space="preserve"> CSI-RS period</w:t>
      </w:r>
      <w:bookmarkEnd w:id="47"/>
      <w:r w:rsidR="005A0312" w:rsidRPr="003A7A66">
        <w:rPr>
          <w:rFonts w:eastAsiaTheme="minorEastAsia"/>
          <w:i/>
          <w:sz w:val="20"/>
          <w:szCs w:val="20"/>
          <w:lang w:eastAsia="zh-CN"/>
        </w:rPr>
        <w:t xml:space="preserve"> </w:t>
      </w:r>
    </w:p>
    <w:p w14:paraId="1E3216B0" w14:textId="17B665B7" w:rsidR="00317D86" w:rsidRDefault="00317D86" w:rsidP="00E94BAD">
      <w:pPr>
        <w:pStyle w:val="2"/>
        <w:tabs>
          <w:tab w:val="clear" w:pos="2836"/>
          <w:tab w:val="num" w:pos="567"/>
        </w:tabs>
        <w:spacing w:line="288" w:lineRule="auto"/>
        <w:ind w:left="567"/>
        <w:rPr>
          <w:rFonts w:eastAsia="宋体"/>
          <w:sz w:val="22"/>
          <w:lang w:eastAsia="zh-CN"/>
        </w:rPr>
      </w:pPr>
      <w:r w:rsidRPr="00317D86">
        <w:rPr>
          <w:rFonts w:eastAsia="宋体" w:hint="eastAsia"/>
          <w:sz w:val="22"/>
          <w:lang w:eastAsia="zh-CN"/>
        </w:rPr>
        <w:t>U</w:t>
      </w:r>
      <w:r w:rsidRPr="00317D86">
        <w:rPr>
          <w:rFonts w:eastAsia="宋体"/>
          <w:sz w:val="22"/>
          <w:lang w:eastAsia="zh-CN"/>
        </w:rPr>
        <w:t>E-side model</w:t>
      </w:r>
    </w:p>
    <w:p w14:paraId="2658ACB5" w14:textId="053F5097" w:rsidR="00317D86" w:rsidRDefault="00317D86" w:rsidP="00E94BAD">
      <w:pPr>
        <w:pStyle w:val="a0"/>
        <w:spacing w:line="288" w:lineRule="auto"/>
        <w:rPr>
          <w:rFonts w:eastAsiaTheme="minorEastAsia"/>
          <w:lang w:eastAsia="zh-CN"/>
        </w:rPr>
      </w:pPr>
      <w:r>
        <w:rPr>
          <w:rFonts w:eastAsiaTheme="minorEastAsia"/>
          <w:lang w:eastAsia="zh-CN"/>
        </w:rPr>
        <w:t>As discussed in RAN1 #11</w:t>
      </w:r>
      <w:r w:rsidR="00D75F82">
        <w:rPr>
          <w:rFonts w:eastAsiaTheme="minorEastAsia"/>
          <w:lang w:eastAsia="zh-CN"/>
        </w:rPr>
        <w:t>1</w:t>
      </w:r>
      <w:r>
        <w:rPr>
          <w:rFonts w:eastAsiaTheme="minorEastAsia"/>
          <w:lang w:eastAsia="zh-CN"/>
        </w:rPr>
        <w:t xml:space="preserve">, the </w:t>
      </w:r>
      <w:r w:rsidR="00D75F82">
        <w:rPr>
          <w:rFonts w:eastAsiaTheme="minorEastAsia"/>
          <w:lang w:eastAsia="zh-CN"/>
        </w:rPr>
        <w:t xml:space="preserve">UE-sided </w:t>
      </w:r>
      <w:r>
        <w:rPr>
          <w:rFonts w:eastAsiaTheme="minorEastAsia"/>
          <w:lang w:eastAsia="zh-CN"/>
        </w:rPr>
        <w:t xml:space="preserve">CSI prediction </w:t>
      </w:r>
      <w:r w:rsidR="00D75F82">
        <w:rPr>
          <w:rFonts w:eastAsiaTheme="minorEastAsia"/>
          <w:lang w:eastAsia="zh-CN"/>
        </w:rPr>
        <w:t xml:space="preserve">is agreed as the sub use case. For UE-sided AI model, the input </w:t>
      </w:r>
      <w:r w:rsidR="00DA4795">
        <w:rPr>
          <w:rFonts w:eastAsiaTheme="minorEastAsia"/>
          <w:lang w:eastAsia="zh-CN"/>
        </w:rPr>
        <w:t>and output should be considered as the following.</w:t>
      </w:r>
    </w:p>
    <w:p w14:paraId="64D43D7C" w14:textId="77777777" w:rsidR="00DA4795" w:rsidRDefault="0024454B" w:rsidP="00DA4795">
      <w:pPr>
        <w:pStyle w:val="a0"/>
        <w:spacing w:line="288" w:lineRule="auto"/>
        <w:rPr>
          <w:rFonts w:eastAsiaTheme="minorEastAsia"/>
          <w:lang w:eastAsia="zh-CN"/>
        </w:rPr>
      </w:pPr>
      <w:r>
        <w:rPr>
          <w:rFonts w:eastAsiaTheme="minorEastAsia"/>
          <w:lang w:eastAsia="zh-CN"/>
        </w:rPr>
        <w:t xml:space="preserve">The input of AI/ML model can be the estimated raw channel(s) or eigenvector(s) in the observation window. The output of AI/ML model should be the predicted raw channel(s) or eigenvector(s) in the prediction window. Then, during CSI feedback phase, the </w:t>
      </w:r>
      <w:r w:rsidR="003A117C">
        <w:rPr>
          <w:rFonts w:eastAsiaTheme="minorEastAsia"/>
          <w:lang w:eastAsia="zh-CN"/>
        </w:rPr>
        <w:t xml:space="preserve">codebook based </w:t>
      </w:r>
      <w:proofErr w:type="spellStart"/>
      <w:r>
        <w:rPr>
          <w:rFonts w:eastAsiaTheme="minorEastAsia"/>
          <w:lang w:eastAsia="zh-CN"/>
        </w:rPr>
        <w:t>eType</w:t>
      </w:r>
      <w:proofErr w:type="spellEnd"/>
      <w:r>
        <w:rPr>
          <w:rFonts w:eastAsiaTheme="minorEastAsia"/>
          <w:lang w:eastAsia="zh-CN"/>
        </w:rPr>
        <w:t xml:space="preserve"> II</w:t>
      </w:r>
      <w:r w:rsidR="003A117C">
        <w:rPr>
          <w:rFonts w:eastAsiaTheme="minorEastAsia"/>
          <w:lang w:eastAsia="zh-CN"/>
        </w:rPr>
        <w:t xml:space="preserve"> (with possible enhancement)</w:t>
      </w:r>
      <w:r>
        <w:rPr>
          <w:rFonts w:eastAsiaTheme="minorEastAsia"/>
          <w:lang w:eastAsia="zh-CN"/>
        </w:rPr>
        <w:t xml:space="preserve"> and AI based CSI </w:t>
      </w:r>
      <w:r w:rsidR="004A2AD5">
        <w:rPr>
          <w:rFonts w:eastAsiaTheme="minorEastAsia"/>
          <w:lang w:eastAsia="zh-CN"/>
        </w:rPr>
        <w:t>feedback</w:t>
      </w:r>
      <w:r>
        <w:rPr>
          <w:rFonts w:eastAsiaTheme="minorEastAsia"/>
          <w:lang w:eastAsia="zh-CN"/>
        </w:rPr>
        <w:t xml:space="preserve"> can be used to report the eigenvector</w:t>
      </w:r>
      <w:r w:rsidR="003A117C">
        <w:rPr>
          <w:rFonts w:eastAsiaTheme="minorEastAsia"/>
          <w:lang w:eastAsia="zh-CN"/>
        </w:rPr>
        <w:t>(</w:t>
      </w:r>
      <w:r>
        <w:rPr>
          <w:rFonts w:eastAsiaTheme="minorEastAsia"/>
          <w:lang w:eastAsia="zh-CN"/>
        </w:rPr>
        <w:t>s</w:t>
      </w:r>
      <w:r w:rsidR="003A117C">
        <w:rPr>
          <w:rFonts w:eastAsiaTheme="minorEastAsia"/>
          <w:lang w:eastAsia="zh-CN"/>
        </w:rPr>
        <w:t>)</w:t>
      </w:r>
      <w:r>
        <w:rPr>
          <w:rFonts w:eastAsiaTheme="minorEastAsia"/>
          <w:lang w:eastAsia="zh-CN"/>
        </w:rPr>
        <w:t xml:space="preserve"> in prediction window. </w:t>
      </w:r>
      <w:r w:rsidR="003A117C">
        <w:rPr>
          <w:rFonts w:eastAsiaTheme="minorEastAsia"/>
          <w:lang w:eastAsia="zh-CN"/>
        </w:rPr>
        <w:t xml:space="preserve"> However, for raw channel(s) feedback, it seems conventional codebook based algorithm</w:t>
      </w:r>
      <w:r w:rsidR="004A2AD5">
        <w:rPr>
          <w:rFonts w:eastAsiaTheme="minorEastAsia"/>
          <w:lang w:eastAsia="zh-CN"/>
        </w:rPr>
        <w:t>s</w:t>
      </w:r>
      <w:r w:rsidR="003A117C">
        <w:rPr>
          <w:rFonts w:eastAsiaTheme="minorEastAsia"/>
          <w:lang w:eastAsia="zh-CN"/>
        </w:rPr>
        <w:t xml:space="preserve"> cannot be used currently. </w:t>
      </w:r>
      <w:r w:rsidR="00F84A9E">
        <w:rPr>
          <w:rFonts w:eastAsiaTheme="minorEastAsia"/>
          <w:lang w:eastAsia="zh-CN"/>
        </w:rPr>
        <w:t>Therefore, only AI based raw channel compression and feedback is workable, or the post-processing by calculating the eigenvector(s) from the predicted raw channel(s) is required for CSI feedback.</w:t>
      </w:r>
      <w:r w:rsidR="009530ED">
        <w:rPr>
          <w:rFonts w:eastAsiaTheme="minorEastAsia"/>
          <w:lang w:eastAsia="zh-CN"/>
        </w:rPr>
        <w:t xml:space="preserve"> </w:t>
      </w:r>
    </w:p>
    <w:p w14:paraId="734E13EC" w14:textId="3A86EA38" w:rsidR="0024454B" w:rsidRPr="00F84A9E" w:rsidRDefault="009530ED" w:rsidP="00DA4795">
      <w:pPr>
        <w:pStyle w:val="a0"/>
        <w:spacing w:line="288" w:lineRule="auto"/>
        <w:rPr>
          <w:rFonts w:eastAsiaTheme="minorEastAsia"/>
          <w:b/>
          <w:lang w:eastAsia="zh-CN"/>
        </w:rPr>
      </w:pPr>
      <w:r>
        <w:rPr>
          <w:rFonts w:eastAsiaTheme="minorEastAsia"/>
          <w:lang w:eastAsia="zh-CN"/>
        </w:rPr>
        <w:t>For UE-side model training, similar to the CSI compression sub use case, the ideal channel estimation can be used to construct training dataset and the ideal CSI can also be used as the target CSI for training. Then the ideal channel estimation can be used for CSI prediction performance calibration with intermediate KPI, and the realistic channel estimation should be used for SLS throughput evaluation for drawing the conclusions.</w:t>
      </w:r>
      <w:r w:rsidR="00FB1E06">
        <w:rPr>
          <w:rFonts w:eastAsiaTheme="minorEastAsia"/>
          <w:lang w:eastAsia="zh-CN"/>
        </w:rPr>
        <w:t xml:space="preserve"> Moreover, in SLS evaluation, the CSI compression and recovery error in prediction window should be considered as well.</w:t>
      </w:r>
    </w:p>
    <w:p w14:paraId="7B95D2A1" w14:textId="2A3DDCB9" w:rsidR="00381280" w:rsidRDefault="00381280" w:rsidP="00DA4795">
      <w:pPr>
        <w:pStyle w:val="a0"/>
        <w:spacing w:line="288" w:lineRule="auto"/>
        <w:rPr>
          <w:rFonts w:eastAsiaTheme="minorEastAsia"/>
          <w:lang w:eastAsia="zh-CN"/>
        </w:rPr>
      </w:pPr>
      <w:r w:rsidRPr="00381280">
        <w:rPr>
          <w:rFonts w:eastAsiaTheme="minorEastAsia"/>
          <w:lang w:eastAsia="zh-CN"/>
        </w:rPr>
        <w:t xml:space="preserve">Based </w:t>
      </w:r>
      <w:r>
        <w:rPr>
          <w:rFonts w:eastAsiaTheme="minorEastAsia"/>
          <w:lang w:eastAsia="zh-CN"/>
        </w:rPr>
        <w:t>on the discussions above, we have the following proposal:</w:t>
      </w:r>
    </w:p>
    <w:p w14:paraId="1F00D077" w14:textId="313CB639" w:rsidR="00FB1E06" w:rsidRPr="00AB69CD" w:rsidRDefault="00AB69CD" w:rsidP="00AB69CD">
      <w:pPr>
        <w:pStyle w:val="a9"/>
        <w:rPr>
          <w:rFonts w:eastAsiaTheme="minorEastAsia"/>
          <w:i/>
          <w:sz w:val="20"/>
          <w:szCs w:val="20"/>
          <w:lang w:eastAsia="zh-CN"/>
        </w:rPr>
      </w:pPr>
      <w:bookmarkStart w:id="48" w:name="_Ref134794881"/>
      <w:r w:rsidRPr="00AB69CD">
        <w:rPr>
          <w:i/>
          <w:sz w:val="20"/>
          <w:szCs w:val="20"/>
        </w:rPr>
        <w:t xml:space="preserve">Proposal </w:t>
      </w:r>
      <w:r w:rsidRPr="00AB69CD">
        <w:rPr>
          <w:i/>
          <w:sz w:val="20"/>
          <w:szCs w:val="20"/>
        </w:rPr>
        <w:fldChar w:fldCharType="begin"/>
      </w:r>
      <w:r w:rsidRPr="00AB69CD">
        <w:rPr>
          <w:i/>
          <w:sz w:val="20"/>
          <w:szCs w:val="20"/>
        </w:rPr>
        <w:instrText xml:space="preserve"> SEQ Proposal \* ARABIC </w:instrText>
      </w:r>
      <w:r w:rsidRPr="00AB69CD">
        <w:rPr>
          <w:i/>
          <w:sz w:val="20"/>
          <w:szCs w:val="20"/>
        </w:rPr>
        <w:fldChar w:fldCharType="separate"/>
      </w:r>
      <w:r>
        <w:rPr>
          <w:i/>
          <w:noProof/>
          <w:sz w:val="20"/>
          <w:szCs w:val="20"/>
        </w:rPr>
        <w:t>10</w:t>
      </w:r>
      <w:r w:rsidRPr="00AB69CD">
        <w:rPr>
          <w:i/>
          <w:sz w:val="20"/>
          <w:szCs w:val="20"/>
        </w:rPr>
        <w:fldChar w:fldCharType="end"/>
      </w:r>
      <w:r w:rsidR="00381280" w:rsidRPr="00AB69CD">
        <w:rPr>
          <w:rFonts w:eastAsiaTheme="minorEastAsia"/>
          <w:i/>
          <w:sz w:val="20"/>
          <w:szCs w:val="20"/>
          <w:lang w:eastAsia="zh-CN"/>
        </w:rPr>
        <w:t xml:space="preserve">: </w:t>
      </w:r>
      <w:r w:rsidR="00901E85" w:rsidRPr="00AB69CD">
        <w:rPr>
          <w:rFonts w:eastAsiaTheme="minorEastAsia" w:hint="eastAsia"/>
          <w:i/>
          <w:sz w:val="20"/>
          <w:szCs w:val="20"/>
          <w:lang w:eastAsia="zh-CN"/>
        </w:rPr>
        <w:t>F</w:t>
      </w:r>
      <w:r w:rsidR="00901E85" w:rsidRPr="00AB69CD">
        <w:rPr>
          <w:rFonts w:eastAsiaTheme="minorEastAsia"/>
          <w:i/>
          <w:sz w:val="20"/>
          <w:szCs w:val="20"/>
          <w:lang w:eastAsia="zh-CN"/>
        </w:rPr>
        <w:t>or UE-side</w:t>
      </w:r>
      <w:r w:rsidR="00DA4795" w:rsidRPr="00AB69CD">
        <w:rPr>
          <w:rFonts w:eastAsiaTheme="minorEastAsia"/>
          <w:i/>
          <w:sz w:val="20"/>
          <w:szCs w:val="20"/>
          <w:lang w:eastAsia="zh-CN"/>
        </w:rPr>
        <w:t>d CSI prediction, the following items should be considered</w:t>
      </w:r>
      <w:bookmarkEnd w:id="48"/>
    </w:p>
    <w:p w14:paraId="074DDF9E" w14:textId="704C90EF" w:rsidR="00901E85" w:rsidRPr="00AB69CD" w:rsidRDefault="00FB1E06" w:rsidP="00DA4795">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Ideal channel estimation for training stage and intermediate KPI calibration</w:t>
      </w:r>
    </w:p>
    <w:p w14:paraId="44610BE6" w14:textId="1D80BF9B" w:rsidR="00FB1E06" w:rsidRPr="00AB69CD" w:rsidRDefault="00FB1E06" w:rsidP="00DA4795">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Realistic channel estimation together with CSI feedback error for SLS performance evaluation</w:t>
      </w:r>
    </w:p>
    <w:p w14:paraId="361782C4" w14:textId="35B2A090" w:rsidR="00E619D8" w:rsidRPr="00AB69CD" w:rsidRDefault="00051414" w:rsidP="00E94BAD">
      <w:pPr>
        <w:pStyle w:val="a0"/>
        <w:numPr>
          <w:ilvl w:val="0"/>
          <w:numId w:val="30"/>
        </w:numPr>
        <w:spacing w:line="288" w:lineRule="auto"/>
        <w:rPr>
          <w:rFonts w:eastAsiaTheme="minorEastAsia"/>
          <w:b/>
          <w:i/>
          <w:szCs w:val="20"/>
          <w:lang w:eastAsia="zh-CN"/>
        </w:rPr>
      </w:pPr>
      <w:r w:rsidRPr="00AB69CD">
        <w:rPr>
          <w:rFonts w:eastAsiaTheme="minorEastAsia" w:hint="eastAsia"/>
          <w:b/>
          <w:i/>
          <w:szCs w:val="20"/>
          <w:lang w:eastAsia="zh-CN"/>
        </w:rPr>
        <w:t>P</w:t>
      </w:r>
      <w:r w:rsidRPr="00AB69CD">
        <w:rPr>
          <w:rFonts w:eastAsiaTheme="minorEastAsia"/>
          <w:b/>
          <w:i/>
          <w:szCs w:val="20"/>
          <w:lang w:eastAsia="zh-CN"/>
        </w:rPr>
        <w:t xml:space="preserve">ossible CSI feedback enhancement for the output of CSI prediction (e.g. </w:t>
      </w:r>
      <w:proofErr w:type="spellStart"/>
      <w:r w:rsidR="00E619D8" w:rsidRPr="00AB69CD">
        <w:rPr>
          <w:rFonts w:eastAsiaTheme="minorEastAsia"/>
          <w:b/>
          <w:i/>
          <w:szCs w:val="20"/>
          <w:lang w:eastAsia="zh-CN"/>
        </w:rPr>
        <w:t>eType</w:t>
      </w:r>
      <w:proofErr w:type="spellEnd"/>
      <w:r w:rsidR="00E619D8" w:rsidRPr="00AB69CD">
        <w:rPr>
          <w:rFonts w:eastAsiaTheme="minorEastAsia"/>
          <w:b/>
          <w:i/>
          <w:szCs w:val="20"/>
          <w:lang w:eastAsia="zh-CN"/>
        </w:rPr>
        <w:t xml:space="preserve"> II </w:t>
      </w:r>
      <w:r w:rsidRPr="00AB69CD">
        <w:rPr>
          <w:rFonts w:eastAsiaTheme="minorEastAsia"/>
          <w:b/>
          <w:i/>
          <w:szCs w:val="20"/>
          <w:lang w:eastAsia="zh-CN"/>
        </w:rPr>
        <w:t xml:space="preserve">based, </w:t>
      </w:r>
      <w:r w:rsidR="00E619D8" w:rsidRPr="00AB69CD">
        <w:rPr>
          <w:rFonts w:eastAsiaTheme="minorEastAsia"/>
          <w:b/>
          <w:i/>
          <w:szCs w:val="20"/>
          <w:lang w:eastAsia="zh-CN"/>
        </w:rPr>
        <w:t>AI based CSI feedback</w:t>
      </w:r>
      <w:r w:rsidRPr="00AB69CD">
        <w:rPr>
          <w:rFonts w:eastAsiaTheme="minorEastAsia"/>
          <w:b/>
          <w:i/>
          <w:szCs w:val="20"/>
          <w:lang w:eastAsia="zh-CN"/>
        </w:rPr>
        <w:t>)</w:t>
      </w:r>
    </w:p>
    <w:p w14:paraId="333FEA97" w14:textId="33C5917C" w:rsidR="00E619D8" w:rsidRPr="00AB69CD" w:rsidRDefault="00E619D8" w:rsidP="00E94BAD">
      <w:pPr>
        <w:pStyle w:val="a0"/>
        <w:numPr>
          <w:ilvl w:val="0"/>
          <w:numId w:val="30"/>
        </w:numPr>
        <w:spacing w:line="288" w:lineRule="auto"/>
        <w:rPr>
          <w:rFonts w:eastAsiaTheme="minorEastAsia"/>
          <w:b/>
          <w:i/>
          <w:szCs w:val="20"/>
          <w:lang w:eastAsia="zh-CN"/>
        </w:rPr>
      </w:pPr>
      <w:r w:rsidRPr="00AB69CD">
        <w:rPr>
          <w:rFonts w:eastAsiaTheme="minorEastAsia"/>
          <w:b/>
          <w:i/>
          <w:szCs w:val="20"/>
          <w:lang w:eastAsia="zh-CN"/>
        </w:rPr>
        <w:t>FFS: how to perform raw channel feedback in observation and prediction window</w:t>
      </w:r>
    </w:p>
    <w:p w14:paraId="2287D585" w14:textId="4293A6D3" w:rsidR="00E67B07" w:rsidRDefault="00054763" w:rsidP="00E94BAD">
      <w:pPr>
        <w:pStyle w:val="2"/>
        <w:tabs>
          <w:tab w:val="clear" w:pos="2836"/>
          <w:tab w:val="num" w:pos="567"/>
        </w:tabs>
        <w:spacing w:line="288" w:lineRule="auto"/>
        <w:ind w:left="567"/>
        <w:rPr>
          <w:rFonts w:eastAsia="宋体"/>
          <w:sz w:val="22"/>
          <w:lang w:eastAsia="zh-CN"/>
        </w:rPr>
      </w:pPr>
      <w:r w:rsidRPr="00054763">
        <w:rPr>
          <w:rFonts w:eastAsia="宋体" w:hint="eastAsia"/>
          <w:sz w:val="22"/>
          <w:lang w:eastAsia="zh-CN"/>
        </w:rPr>
        <w:lastRenderedPageBreak/>
        <w:t>A</w:t>
      </w:r>
      <w:r w:rsidRPr="00054763">
        <w:rPr>
          <w:rFonts w:eastAsia="宋体"/>
          <w:sz w:val="22"/>
          <w:lang w:eastAsia="zh-CN"/>
        </w:rPr>
        <w:t>I/ML model</w:t>
      </w:r>
    </w:p>
    <w:p w14:paraId="3573C478" w14:textId="55FFE098" w:rsidR="00054763" w:rsidRDefault="00054763" w:rsidP="00BF1ECA">
      <w:pPr>
        <w:pStyle w:val="a0"/>
        <w:spacing w:line="288" w:lineRule="auto"/>
        <w:rPr>
          <w:rFonts w:eastAsia="微软雅黑"/>
          <w:color w:val="000000"/>
          <w:szCs w:val="20"/>
          <w:lang w:eastAsia="zh-CN"/>
        </w:rPr>
      </w:pPr>
      <w:r w:rsidRPr="00F65CA7">
        <w:rPr>
          <w:rFonts w:eastAsia="微软雅黑"/>
          <w:color w:val="000000"/>
          <w:szCs w:val="20"/>
          <w:lang w:eastAsia="zh-CN"/>
        </w:rPr>
        <w:t>In this contribution, we use</w:t>
      </w:r>
      <w:r>
        <w:rPr>
          <w:rFonts w:eastAsia="微软雅黑"/>
          <w:color w:val="000000"/>
          <w:szCs w:val="20"/>
          <w:lang w:eastAsia="zh-CN"/>
        </w:rPr>
        <w:t xml:space="preserve"> the MLP-Mixer </w:t>
      </w:r>
      <w:r w:rsidRPr="00F65CA7">
        <w:rPr>
          <w:rFonts w:eastAsia="微软雅黑"/>
          <w:color w:val="000000"/>
          <w:szCs w:val="20"/>
          <w:lang w:eastAsia="zh-CN"/>
        </w:rPr>
        <w:t>backbone</w:t>
      </w:r>
      <w:r>
        <w:rPr>
          <w:rFonts w:eastAsia="微软雅黑"/>
          <w:color w:val="000000"/>
          <w:szCs w:val="20"/>
          <w:lang w:eastAsia="zh-CN"/>
        </w:rPr>
        <w:t xml:space="preserve"> </w:t>
      </w:r>
      <w:r w:rsidR="0015680E">
        <w:rPr>
          <w:rFonts w:eastAsia="微软雅黑"/>
          <w:color w:val="000000"/>
          <w:szCs w:val="20"/>
          <w:lang w:eastAsia="zh-CN"/>
        </w:rPr>
        <w:t xml:space="preserve">with ~46.02M FLOPs and model size with ~23.07M trainable parameters </w:t>
      </w:r>
      <w:r w:rsidR="007618DC">
        <w:rPr>
          <w:rFonts w:eastAsia="微软雅黑"/>
          <w:color w:val="000000"/>
          <w:szCs w:val="20"/>
          <w:lang w:eastAsia="zh-CN"/>
        </w:rPr>
        <w:t xml:space="preserve">for eigenvector based CSI prediction and Conv-mixer backbone </w:t>
      </w:r>
      <w:r w:rsidR="0015680E">
        <w:rPr>
          <w:rFonts w:eastAsia="微软雅黑"/>
          <w:color w:val="000000"/>
          <w:szCs w:val="20"/>
          <w:lang w:eastAsia="zh-CN"/>
        </w:rPr>
        <w:t xml:space="preserve">with ~1.7M FLOPs and model size with ~0.86M trainable parameters </w:t>
      </w:r>
      <w:r w:rsidR="007618DC">
        <w:rPr>
          <w:rFonts w:eastAsia="微软雅黑"/>
          <w:color w:val="000000"/>
          <w:szCs w:val="20"/>
          <w:lang w:eastAsia="zh-CN"/>
        </w:rPr>
        <w:t xml:space="preserve">for </w:t>
      </w:r>
      <w:r w:rsidR="0015680E">
        <w:rPr>
          <w:rFonts w:eastAsia="微软雅黑"/>
          <w:color w:val="000000"/>
          <w:szCs w:val="20"/>
          <w:lang w:eastAsia="zh-CN"/>
        </w:rPr>
        <w:t xml:space="preserve">raw channel based CSI prediction. </w:t>
      </w:r>
      <w:r>
        <w:rPr>
          <w:rFonts w:eastAsia="微软雅黑"/>
          <w:color w:val="000000"/>
          <w:szCs w:val="20"/>
          <w:lang w:eastAsia="zh-CN"/>
        </w:rPr>
        <w:t xml:space="preserve">The </w:t>
      </w:r>
      <w:r w:rsidR="00E34A64">
        <w:rPr>
          <w:rFonts w:eastAsia="微软雅黑"/>
          <w:color w:val="000000"/>
          <w:szCs w:val="20"/>
          <w:lang w:eastAsia="zh-CN"/>
        </w:rPr>
        <w:t xml:space="preserve">corresponding </w:t>
      </w:r>
      <w:r w:rsidR="001E0DE4">
        <w:rPr>
          <w:rFonts w:eastAsia="微软雅黑"/>
          <w:color w:val="000000"/>
          <w:szCs w:val="20"/>
          <w:lang w:eastAsia="zh-CN"/>
        </w:rPr>
        <w:t>AI/ML structure</w:t>
      </w:r>
      <w:r w:rsidR="00E34A64">
        <w:rPr>
          <w:rFonts w:eastAsia="微软雅黑"/>
          <w:color w:val="000000"/>
          <w:szCs w:val="20"/>
          <w:lang w:eastAsia="zh-CN"/>
        </w:rPr>
        <w:t xml:space="preserve">s are illustrated in </w:t>
      </w:r>
      <w:r w:rsidR="002D4968">
        <w:rPr>
          <w:rFonts w:eastAsia="微软雅黑"/>
          <w:color w:val="000000"/>
          <w:szCs w:val="20"/>
          <w:lang w:eastAsia="zh-CN"/>
        </w:rPr>
        <w:fldChar w:fldCharType="begin"/>
      </w:r>
      <w:r w:rsidR="002D4968">
        <w:rPr>
          <w:rFonts w:eastAsia="微软雅黑"/>
          <w:color w:val="000000"/>
          <w:szCs w:val="20"/>
          <w:lang w:eastAsia="zh-CN"/>
        </w:rPr>
        <w:instrText xml:space="preserve"> REF _Ref134458531 \h </w:instrText>
      </w:r>
      <w:r w:rsidR="002D4968">
        <w:rPr>
          <w:rFonts w:eastAsia="微软雅黑"/>
          <w:color w:val="000000"/>
          <w:szCs w:val="20"/>
          <w:lang w:eastAsia="zh-CN"/>
        </w:rPr>
      </w:r>
      <w:r w:rsidR="002D4968">
        <w:rPr>
          <w:rFonts w:eastAsia="微软雅黑"/>
          <w:color w:val="000000"/>
          <w:szCs w:val="20"/>
          <w:lang w:eastAsia="zh-CN"/>
        </w:rPr>
        <w:fldChar w:fldCharType="separate"/>
      </w:r>
      <w:r w:rsidR="002D4968" w:rsidRPr="00206596">
        <w:t xml:space="preserve">Figure </w:t>
      </w:r>
      <w:r w:rsidR="002D4968" w:rsidRPr="00206596">
        <w:rPr>
          <w:noProof/>
        </w:rPr>
        <w:t>9</w:t>
      </w:r>
      <w:r w:rsidR="002D4968">
        <w:rPr>
          <w:rFonts w:eastAsia="微软雅黑"/>
          <w:color w:val="000000"/>
          <w:szCs w:val="20"/>
          <w:lang w:eastAsia="zh-CN"/>
        </w:rPr>
        <w:fldChar w:fldCharType="end"/>
      </w:r>
      <w:r w:rsidR="002D4968">
        <w:rPr>
          <w:rFonts w:eastAsia="微软雅黑"/>
          <w:color w:val="000000"/>
          <w:szCs w:val="20"/>
          <w:lang w:eastAsia="zh-CN"/>
        </w:rPr>
        <w:t xml:space="preserve"> </w:t>
      </w:r>
      <w:r w:rsidR="0015680E">
        <w:rPr>
          <w:rFonts w:eastAsia="微软雅黑"/>
          <w:color w:val="000000"/>
          <w:szCs w:val="20"/>
          <w:lang w:eastAsia="zh-CN"/>
        </w:rPr>
        <w:t>(a) and</w:t>
      </w:r>
      <w:r w:rsidR="002D4968">
        <w:rPr>
          <w:rFonts w:eastAsia="微软雅黑"/>
          <w:color w:val="000000"/>
          <w:szCs w:val="20"/>
          <w:lang w:eastAsia="zh-CN"/>
        </w:rPr>
        <w:t xml:space="preserve"> </w:t>
      </w:r>
      <w:r w:rsidR="002D4968">
        <w:rPr>
          <w:rFonts w:eastAsia="微软雅黑"/>
          <w:color w:val="000000"/>
          <w:szCs w:val="20"/>
          <w:lang w:eastAsia="zh-CN"/>
        </w:rPr>
        <w:fldChar w:fldCharType="begin"/>
      </w:r>
      <w:r w:rsidR="002D4968">
        <w:rPr>
          <w:rFonts w:eastAsia="微软雅黑"/>
          <w:color w:val="000000"/>
          <w:szCs w:val="20"/>
          <w:lang w:eastAsia="zh-CN"/>
        </w:rPr>
        <w:instrText xml:space="preserve"> REF _Ref134458531 \h </w:instrText>
      </w:r>
      <w:r w:rsidR="002D4968">
        <w:rPr>
          <w:rFonts w:eastAsia="微软雅黑"/>
          <w:color w:val="000000"/>
          <w:szCs w:val="20"/>
          <w:lang w:eastAsia="zh-CN"/>
        </w:rPr>
      </w:r>
      <w:r w:rsidR="002D4968">
        <w:rPr>
          <w:rFonts w:eastAsia="微软雅黑"/>
          <w:color w:val="000000"/>
          <w:szCs w:val="20"/>
          <w:lang w:eastAsia="zh-CN"/>
        </w:rPr>
        <w:fldChar w:fldCharType="separate"/>
      </w:r>
      <w:r w:rsidR="002D4968" w:rsidRPr="00206596">
        <w:t xml:space="preserve">Figure </w:t>
      </w:r>
      <w:r w:rsidR="002D4968" w:rsidRPr="00206596">
        <w:rPr>
          <w:noProof/>
        </w:rPr>
        <w:t>9</w:t>
      </w:r>
      <w:r w:rsidR="002D4968">
        <w:rPr>
          <w:rFonts w:eastAsia="微软雅黑"/>
          <w:color w:val="000000"/>
          <w:szCs w:val="20"/>
          <w:lang w:eastAsia="zh-CN"/>
        </w:rPr>
        <w:fldChar w:fldCharType="end"/>
      </w:r>
      <w:r w:rsidR="0015680E">
        <w:rPr>
          <w:rFonts w:eastAsia="微软雅黑"/>
          <w:color w:val="000000"/>
          <w:szCs w:val="20"/>
          <w:lang w:eastAsia="zh-CN"/>
        </w:rPr>
        <w:t>(b).</w:t>
      </w:r>
      <w:r w:rsidR="00766B76">
        <w:rPr>
          <w:rFonts w:eastAsia="微软雅黑"/>
          <w:color w:val="000000"/>
          <w:szCs w:val="20"/>
          <w:lang w:eastAsia="zh-CN"/>
        </w:rPr>
        <w:t xml:space="preserve"> </w:t>
      </w:r>
    </w:p>
    <w:p w14:paraId="5639E138" w14:textId="136C7C82" w:rsidR="00A770AD" w:rsidRDefault="00766B76" w:rsidP="00BF1ECA">
      <w:pPr>
        <w:pStyle w:val="a0"/>
        <w:spacing w:line="288" w:lineRule="auto"/>
      </w:pPr>
      <w:r>
        <w:object w:dxaOrig="13291" w:dyaOrig="3021" w14:anchorId="3E4C3B7B">
          <v:shape id="_x0000_i1030" type="#_x0000_t75" style="width:453.4pt;height:103.9pt" o:ole="">
            <v:imagedata r:id="rId28" o:title=""/>
          </v:shape>
          <o:OLEObject Type="Embed" ProgID="Visio.Drawing.15" ShapeID="_x0000_i1030" DrawAspect="Content" ObjectID="_1745649197" r:id="rId29"/>
        </w:object>
      </w:r>
    </w:p>
    <w:p w14:paraId="43F14724" w14:textId="0D0C9D78" w:rsidR="0015680E" w:rsidRDefault="0015680E" w:rsidP="0015680E">
      <w:pPr>
        <w:pStyle w:val="a0"/>
        <w:spacing w:line="288" w:lineRule="auto"/>
        <w:jc w:val="center"/>
        <w:rPr>
          <w:rFonts w:eastAsiaTheme="minorEastAsia"/>
          <w:lang w:eastAsia="zh-CN"/>
        </w:rPr>
      </w:pPr>
      <w:r>
        <w:rPr>
          <w:rFonts w:eastAsiaTheme="minorEastAsia"/>
          <w:lang w:eastAsia="zh-CN"/>
        </w:rPr>
        <w:t>(a)</w:t>
      </w:r>
    </w:p>
    <w:p w14:paraId="3801AB7B" w14:textId="528D87A4" w:rsidR="0015680E" w:rsidRDefault="00FD0A33" w:rsidP="0015680E">
      <w:pPr>
        <w:pStyle w:val="a0"/>
        <w:spacing w:line="288" w:lineRule="auto"/>
        <w:jc w:val="center"/>
      </w:pPr>
      <w:r>
        <w:object w:dxaOrig="10421" w:dyaOrig="3021" w14:anchorId="269D8BB0">
          <v:shape id="_x0000_i1031" type="#_x0000_t75" style="width:381.4pt;height:111.4pt" o:ole="">
            <v:imagedata r:id="rId30" o:title=""/>
          </v:shape>
          <o:OLEObject Type="Embed" ProgID="Visio.Drawing.15" ShapeID="_x0000_i1031" DrawAspect="Content" ObjectID="_1745649198" r:id="rId31"/>
        </w:object>
      </w:r>
    </w:p>
    <w:p w14:paraId="1A997739" w14:textId="690C1E42" w:rsidR="00FD0A33" w:rsidRDefault="00FD0A33" w:rsidP="0015680E">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346765D8" w14:textId="2B994D59" w:rsidR="00766B76" w:rsidRPr="00206596" w:rsidRDefault="00206596" w:rsidP="00206596">
      <w:pPr>
        <w:pStyle w:val="a9"/>
        <w:jc w:val="center"/>
        <w:rPr>
          <w:rFonts w:eastAsiaTheme="minorEastAsia"/>
          <w:sz w:val="20"/>
          <w:lang w:eastAsia="zh-CN"/>
        </w:rPr>
      </w:pPr>
      <w:bookmarkStart w:id="49" w:name="_Ref134458531"/>
      <w:r w:rsidRPr="00206596">
        <w:rPr>
          <w:sz w:val="20"/>
        </w:rPr>
        <w:t xml:space="preserve">Figure </w:t>
      </w:r>
      <w:r w:rsidRPr="00206596">
        <w:rPr>
          <w:sz w:val="20"/>
        </w:rPr>
        <w:fldChar w:fldCharType="begin"/>
      </w:r>
      <w:r w:rsidRPr="00206596">
        <w:rPr>
          <w:sz w:val="20"/>
        </w:rPr>
        <w:instrText xml:space="preserve"> SEQ Figure \* ARABIC </w:instrText>
      </w:r>
      <w:r w:rsidRPr="00206596">
        <w:rPr>
          <w:sz w:val="20"/>
        </w:rPr>
        <w:fldChar w:fldCharType="separate"/>
      </w:r>
      <w:r w:rsidR="000D627B">
        <w:rPr>
          <w:noProof/>
          <w:sz w:val="20"/>
        </w:rPr>
        <w:t>9</w:t>
      </w:r>
      <w:r w:rsidRPr="00206596">
        <w:rPr>
          <w:sz w:val="20"/>
        </w:rPr>
        <w:fldChar w:fldCharType="end"/>
      </w:r>
      <w:bookmarkEnd w:id="49"/>
      <w:r w:rsidRPr="00206596">
        <w:rPr>
          <w:sz w:val="20"/>
        </w:rPr>
        <w:t>:</w:t>
      </w:r>
      <w:r w:rsidR="00BF1ECA" w:rsidRPr="00206596">
        <w:rPr>
          <w:rFonts w:eastAsia="微软雅黑"/>
          <w:color w:val="000000"/>
          <w:sz w:val="20"/>
          <w:szCs w:val="20"/>
          <w:lang w:eastAsia="zh-CN"/>
        </w:rPr>
        <w:t>structure</w:t>
      </w:r>
      <w:r w:rsidR="00766B76" w:rsidRPr="00206596">
        <w:rPr>
          <w:rFonts w:eastAsia="微软雅黑"/>
          <w:color w:val="000000"/>
          <w:sz w:val="20"/>
          <w:szCs w:val="20"/>
          <w:lang w:eastAsia="zh-CN"/>
        </w:rPr>
        <w:t xml:space="preserve"> of </w:t>
      </w:r>
      <w:r w:rsidR="00BF1ECA" w:rsidRPr="00206596">
        <w:rPr>
          <w:rFonts w:eastAsia="微软雅黑"/>
          <w:color w:val="000000"/>
          <w:sz w:val="20"/>
          <w:szCs w:val="20"/>
          <w:lang w:eastAsia="zh-CN"/>
        </w:rPr>
        <w:t>MLP-Mixer</w:t>
      </w:r>
      <w:r w:rsidR="0015680E" w:rsidRPr="00206596">
        <w:rPr>
          <w:rFonts w:eastAsia="微软雅黑"/>
          <w:color w:val="000000"/>
          <w:sz w:val="20"/>
          <w:szCs w:val="20"/>
          <w:lang w:eastAsia="zh-CN"/>
        </w:rPr>
        <w:t xml:space="preserve"> (a) and Conv-Mixer (b)</w:t>
      </w:r>
    </w:p>
    <w:p w14:paraId="654BDF60" w14:textId="695F2635" w:rsidR="0015680E" w:rsidRDefault="00B94792" w:rsidP="00E94BAD">
      <w:pPr>
        <w:pStyle w:val="a0"/>
        <w:spacing w:line="288" w:lineRule="auto"/>
        <w:rPr>
          <w:rFonts w:eastAsiaTheme="minorEastAsia"/>
          <w:lang w:eastAsia="zh-CN"/>
        </w:rPr>
      </w:pPr>
      <w:r>
        <w:rPr>
          <w:rFonts w:eastAsiaTheme="minorEastAsia" w:hint="eastAsia"/>
          <w:lang w:eastAsia="zh-CN"/>
        </w:rPr>
        <w:t>T</w:t>
      </w:r>
      <w:r>
        <w:rPr>
          <w:rFonts w:eastAsiaTheme="minorEastAsia"/>
          <w:lang w:eastAsia="zh-CN"/>
        </w:rPr>
        <w:t xml:space="preserve">he MLP-Mixer model is composed of dimensional transform block, 10 blocks of mixer layer and a fully-connected layer. </w:t>
      </w:r>
      <w:r w:rsidR="00FD0A33">
        <w:rPr>
          <w:rFonts w:eastAsiaTheme="minorEastAsia"/>
          <w:lang w:eastAsia="zh-CN"/>
        </w:rPr>
        <w:t xml:space="preserve">The Conv-Mixer model is composed of 4 convolution block and 1 depth-to-space reshape layer. </w:t>
      </w:r>
      <w:r w:rsidR="00811655">
        <w:rPr>
          <w:rFonts w:eastAsiaTheme="minorEastAsia"/>
          <w:lang w:eastAsia="zh-CN"/>
        </w:rPr>
        <w:t xml:space="preserve">The output dimension of the full-connected layer </w:t>
      </w:r>
      <w:r w:rsidR="00FB0FBD">
        <w:rPr>
          <w:rFonts w:eastAsiaTheme="minorEastAsia"/>
          <w:lang w:eastAsia="zh-CN"/>
        </w:rPr>
        <w:t xml:space="preserve">in MLP-Mixer </w:t>
      </w:r>
      <w:r w:rsidR="00FD0A33">
        <w:rPr>
          <w:rFonts w:eastAsiaTheme="minorEastAsia"/>
          <w:lang w:eastAsia="zh-CN"/>
        </w:rPr>
        <w:t xml:space="preserve">and the depth-to-space layer in Conv-Mixer </w:t>
      </w:r>
      <w:r w:rsidR="00811655">
        <w:rPr>
          <w:rFonts w:eastAsiaTheme="minorEastAsia"/>
          <w:lang w:eastAsia="zh-CN"/>
        </w:rPr>
        <w:t>can be adjusted according to the</w:t>
      </w:r>
      <w:r w:rsidR="00D47271">
        <w:rPr>
          <w:rFonts w:eastAsiaTheme="minorEastAsia"/>
          <w:lang w:eastAsia="zh-CN"/>
        </w:rPr>
        <w:t xml:space="preserve"> different leng</w:t>
      </w:r>
      <w:r w:rsidR="00811655">
        <w:rPr>
          <w:rFonts w:eastAsiaTheme="minorEastAsia"/>
          <w:lang w:eastAsia="zh-CN"/>
        </w:rPr>
        <w:t>ths of prediction window.</w:t>
      </w:r>
    </w:p>
    <w:p w14:paraId="52D02462" w14:textId="3E8E17EA" w:rsidR="00267D2D" w:rsidRDefault="007F1CC9" w:rsidP="00267D2D">
      <w:pPr>
        <w:pStyle w:val="2"/>
        <w:tabs>
          <w:tab w:val="clear" w:pos="2836"/>
          <w:tab w:val="num" w:pos="567"/>
        </w:tabs>
        <w:spacing w:line="288" w:lineRule="auto"/>
        <w:ind w:left="567"/>
        <w:rPr>
          <w:rFonts w:eastAsia="宋体"/>
          <w:sz w:val="22"/>
          <w:lang w:eastAsia="zh-CN"/>
        </w:rPr>
      </w:pPr>
      <w:r w:rsidRPr="007F1CC9">
        <w:rPr>
          <w:rFonts w:eastAsia="宋体" w:hint="eastAsia"/>
          <w:sz w:val="22"/>
          <w:lang w:eastAsia="zh-CN"/>
        </w:rPr>
        <w:t>P</w:t>
      </w:r>
      <w:r w:rsidRPr="007F1CC9">
        <w:rPr>
          <w:rFonts w:eastAsia="宋体"/>
          <w:sz w:val="22"/>
          <w:lang w:eastAsia="zh-CN"/>
        </w:rPr>
        <w:t>erformance evaluation</w:t>
      </w:r>
    </w:p>
    <w:p w14:paraId="6C3834E9" w14:textId="314839B8" w:rsidR="00267D2D" w:rsidRPr="00A7001B" w:rsidRDefault="00267D2D" w:rsidP="00A7001B">
      <w:pPr>
        <w:pStyle w:val="3"/>
        <w:spacing w:line="288" w:lineRule="auto"/>
        <w:rPr>
          <w:sz w:val="22"/>
          <w:lang w:eastAsia="zh-CN"/>
        </w:rPr>
      </w:pPr>
      <w:r w:rsidRPr="00A7001B">
        <w:rPr>
          <w:rFonts w:hint="eastAsia"/>
          <w:sz w:val="22"/>
          <w:lang w:eastAsia="zh-CN"/>
        </w:rPr>
        <w:t>M</w:t>
      </w:r>
      <w:r w:rsidRPr="00A7001B">
        <w:rPr>
          <w:sz w:val="22"/>
          <w:lang w:eastAsia="zh-CN"/>
        </w:rPr>
        <w:t xml:space="preserve">ulti-UE </w:t>
      </w:r>
      <w:r w:rsidR="00A7001B" w:rsidRPr="00A7001B">
        <w:rPr>
          <w:sz w:val="22"/>
          <w:lang w:eastAsia="zh-CN"/>
        </w:rPr>
        <w:t>evaluation</w:t>
      </w:r>
    </w:p>
    <w:p w14:paraId="27373188" w14:textId="37469E50" w:rsidR="00A1617E" w:rsidRDefault="00EF3D8B" w:rsidP="001F44F2">
      <w:pPr>
        <w:pStyle w:val="a0"/>
        <w:spacing w:line="288" w:lineRule="auto"/>
        <w:rPr>
          <w:rFonts w:eastAsiaTheme="minorEastAsia"/>
          <w:lang w:eastAsia="zh-CN"/>
        </w:rPr>
      </w:pPr>
      <w:r>
        <w:rPr>
          <w:rFonts w:eastAsiaTheme="minorEastAsia"/>
          <w:lang w:eastAsia="zh-CN"/>
        </w:rPr>
        <w:t xml:space="preserve">We give some performance evaluation results </w:t>
      </w:r>
      <w:r w:rsidR="002C35BB">
        <w:rPr>
          <w:rFonts w:eastAsiaTheme="minorEastAsia"/>
          <w:lang w:eastAsia="zh-CN"/>
        </w:rPr>
        <w:t>for</w:t>
      </w:r>
      <w:r>
        <w:rPr>
          <w:rFonts w:eastAsiaTheme="minorEastAsia"/>
          <w:lang w:eastAsia="zh-CN"/>
        </w:rPr>
        <w:t xml:space="preserve"> CSI prediction </w:t>
      </w:r>
      <w:r w:rsidR="002C35BB">
        <w:rPr>
          <w:rFonts w:eastAsiaTheme="minorEastAsia"/>
          <w:lang w:eastAsia="zh-CN"/>
        </w:rPr>
        <w:t>in</w:t>
      </w:r>
      <w:r w:rsidR="008A2E88">
        <w:rPr>
          <w:rFonts w:eastAsiaTheme="minorEastAsia"/>
          <w:lang w:eastAsia="zh-CN"/>
        </w:rPr>
        <w:t xml:space="preserve"> </w:t>
      </w:r>
      <w:r w:rsidR="008A2E88">
        <w:rPr>
          <w:rFonts w:eastAsiaTheme="minorEastAsia"/>
          <w:lang w:eastAsia="zh-CN"/>
        </w:rPr>
        <w:fldChar w:fldCharType="begin"/>
      </w:r>
      <w:r w:rsidR="008A2E88">
        <w:rPr>
          <w:rFonts w:eastAsiaTheme="minorEastAsia"/>
          <w:lang w:eastAsia="zh-CN"/>
        </w:rPr>
        <w:instrText xml:space="preserve"> REF _Ref134459293 \h </w:instrText>
      </w:r>
      <w:r w:rsidR="008A2E88">
        <w:rPr>
          <w:rFonts w:eastAsiaTheme="minorEastAsia"/>
          <w:lang w:eastAsia="zh-CN"/>
        </w:rPr>
      </w:r>
      <w:r w:rsidR="008A2E88">
        <w:rPr>
          <w:rFonts w:eastAsiaTheme="minorEastAsia"/>
          <w:lang w:eastAsia="zh-CN"/>
        </w:rPr>
        <w:fldChar w:fldCharType="separate"/>
      </w:r>
      <w:r w:rsidR="008A2E88" w:rsidRPr="001F44F2">
        <w:t xml:space="preserve">Table </w:t>
      </w:r>
      <w:r w:rsidR="008A2E88">
        <w:rPr>
          <w:noProof/>
        </w:rPr>
        <w:t>13</w:t>
      </w:r>
      <w:r w:rsidR="008A2E88">
        <w:rPr>
          <w:rFonts w:eastAsiaTheme="minorEastAsia"/>
          <w:lang w:eastAsia="zh-CN"/>
        </w:rPr>
        <w:fldChar w:fldCharType="end"/>
      </w:r>
      <w:r w:rsidR="00D7095F">
        <w:rPr>
          <w:rFonts w:eastAsiaTheme="minorEastAsia"/>
          <w:lang w:eastAsia="zh-CN"/>
        </w:rPr>
        <w:t xml:space="preserve"> to evaluate the availability of AI/ML based CSI prediction</w:t>
      </w:r>
      <w:r w:rsidR="00A1617E">
        <w:rPr>
          <w:rFonts w:eastAsiaTheme="minorEastAsia"/>
          <w:lang w:eastAsia="zh-CN"/>
        </w:rPr>
        <w:t xml:space="preserve"> for multi-UE scenario</w:t>
      </w:r>
      <w:r>
        <w:rPr>
          <w:rFonts w:eastAsiaTheme="minorEastAsia"/>
          <w:lang w:eastAsia="zh-CN"/>
        </w:rPr>
        <w:t xml:space="preserve">. The UE-side model with eigenvector as the input and the output is adopted. The observation window is set as </w:t>
      </w:r>
      <w:r>
        <w:rPr>
          <w:rFonts w:eastAsiaTheme="minorEastAsia" w:hint="eastAsia"/>
          <w:i/>
          <w:lang w:eastAsia="zh-CN"/>
        </w:rPr>
        <w:t>K</w:t>
      </w:r>
      <w:r>
        <w:rPr>
          <w:rFonts w:eastAsiaTheme="minorEastAsia"/>
          <w:i/>
          <w:lang w:eastAsia="zh-CN"/>
        </w:rPr>
        <w:t>=</w:t>
      </w:r>
      <w:r>
        <w:rPr>
          <w:rFonts w:eastAsiaTheme="minorEastAsia"/>
          <w:lang w:eastAsia="zh-CN"/>
        </w:rPr>
        <w:t xml:space="preserve">4, the prediction window is set as </w:t>
      </w:r>
      <w:r>
        <w:rPr>
          <w:rFonts w:eastAsiaTheme="minorEastAsia"/>
          <w:i/>
          <w:lang w:eastAsia="zh-CN"/>
        </w:rPr>
        <w:t>T</w:t>
      </w:r>
      <w:r w:rsidR="00CC1BD9">
        <w:rPr>
          <w:rFonts w:eastAsiaTheme="minorEastAsia"/>
          <w:i/>
          <w:lang w:eastAsia="zh-CN"/>
        </w:rPr>
        <w:t xml:space="preserve"> </w:t>
      </w:r>
      <w:r>
        <w:rPr>
          <w:rFonts w:eastAsiaTheme="minorEastAsia"/>
          <w:i/>
          <w:lang w:eastAsia="zh-CN"/>
        </w:rPr>
        <w:t>=</w:t>
      </w:r>
      <w:r w:rsidR="00CC1BD9">
        <w:rPr>
          <w:rFonts w:eastAsiaTheme="minorEastAsia"/>
          <w:i/>
          <w:lang w:eastAsia="zh-CN"/>
        </w:rPr>
        <w:t xml:space="preserve"> </w:t>
      </w:r>
      <w:r w:rsidR="00D75FFC">
        <w:rPr>
          <w:rFonts w:eastAsiaTheme="minorEastAsia"/>
          <w:lang w:eastAsia="zh-CN"/>
        </w:rPr>
        <w:t>[5,10,15,20]</w:t>
      </w:r>
      <w:proofErr w:type="spellStart"/>
      <w:r w:rsidR="00D75FFC">
        <w:rPr>
          <w:rFonts w:eastAsiaTheme="minorEastAsia"/>
          <w:lang w:eastAsia="zh-CN"/>
        </w:rPr>
        <w:t>ms</w:t>
      </w:r>
      <w:r>
        <w:rPr>
          <w:rFonts w:eastAsiaTheme="minorEastAsia"/>
          <w:lang w:eastAsia="zh-CN"/>
        </w:rPr>
        <w:t>.</w:t>
      </w:r>
      <w:proofErr w:type="spellEnd"/>
      <w:r w:rsidR="00103C2C">
        <w:rPr>
          <w:rFonts w:eastAsiaTheme="minorEastAsia"/>
          <w:lang w:eastAsia="zh-CN"/>
        </w:rPr>
        <w:t xml:space="preserve"> The </w:t>
      </w:r>
      <w:r w:rsidR="00103C2C">
        <w:rPr>
          <w:rFonts w:eastAsiaTheme="minorEastAsia" w:hint="eastAsia"/>
          <w:lang w:eastAsia="zh-CN"/>
        </w:rPr>
        <w:t>inter</w:t>
      </w:r>
      <w:r w:rsidR="00103C2C">
        <w:rPr>
          <w:rFonts w:eastAsiaTheme="minorEastAsia"/>
          <w:lang w:eastAsia="zh-CN"/>
        </w:rPr>
        <w:t>mediate KPI with SGCS of the AI based CSI prediction is compared with the sample-and-hold non-AI baseline.</w:t>
      </w:r>
      <w:r w:rsidR="0087786E">
        <w:rPr>
          <w:rFonts w:eastAsiaTheme="minorEastAsia"/>
          <w:lang w:eastAsia="zh-CN"/>
        </w:rPr>
        <w:t xml:space="preserve"> </w:t>
      </w:r>
      <w:r w:rsidR="004A7FD9">
        <w:rPr>
          <w:rFonts w:eastAsiaTheme="minorEastAsia"/>
          <w:lang w:eastAsia="zh-CN"/>
        </w:rPr>
        <w:t>The dataset includes 5 drops CSI eigenvector samples, where each drop includes 570 UE and each UE includes 397 s</w:t>
      </w:r>
      <w:r w:rsidR="00C34B8A">
        <w:rPr>
          <w:rFonts w:eastAsiaTheme="minorEastAsia"/>
          <w:lang w:eastAsia="zh-CN"/>
        </w:rPr>
        <w:t>lot</w:t>
      </w:r>
      <w:r w:rsidR="004A7FD9">
        <w:rPr>
          <w:rFonts w:eastAsiaTheme="minorEastAsia"/>
          <w:lang w:eastAsia="zh-CN"/>
        </w:rPr>
        <w:t>s with CSI-RS interval 5ms.</w:t>
      </w:r>
      <w:r w:rsidR="00C34B8A">
        <w:rPr>
          <w:rFonts w:eastAsiaTheme="minorEastAsia"/>
          <w:lang w:eastAsia="zh-CN"/>
        </w:rPr>
        <w:t xml:space="preserve"> For each drop, the first </w:t>
      </w:r>
      <w:r w:rsidR="00980744">
        <w:rPr>
          <w:rFonts w:eastAsiaTheme="minorEastAsia"/>
          <w:lang w:eastAsia="zh-CN"/>
        </w:rPr>
        <w:t>9</w:t>
      </w:r>
      <w:r w:rsidR="00C34B8A">
        <w:rPr>
          <w:rFonts w:eastAsiaTheme="minorEastAsia"/>
          <w:lang w:eastAsia="zh-CN"/>
        </w:rPr>
        <w:t xml:space="preserve">0% UE and </w:t>
      </w:r>
      <w:r w:rsidR="00980744">
        <w:rPr>
          <w:rFonts w:eastAsiaTheme="minorEastAsia"/>
          <w:lang w:eastAsia="zh-CN"/>
        </w:rPr>
        <w:t>9</w:t>
      </w:r>
      <w:r w:rsidR="00C34B8A">
        <w:rPr>
          <w:rFonts w:eastAsiaTheme="minorEastAsia"/>
          <w:lang w:eastAsia="zh-CN"/>
        </w:rPr>
        <w:t xml:space="preserve">0% slots are utilized </w:t>
      </w:r>
      <w:r w:rsidR="00980744">
        <w:rPr>
          <w:rFonts w:eastAsiaTheme="minorEastAsia"/>
          <w:lang w:eastAsia="zh-CN"/>
        </w:rPr>
        <w:t>for training</w:t>
      </w:r>
      <w:r w:rsidR="00C34B8A">
        <w:rPr>
          <w:rFonts w:eastAsiaTheme="minorEastAsia"/>
          <w:lang w:eastAsia="zh-CN"/>
        </w:rPr>
        <w:t xml:space="preserve">. </w:t>
      </w:r>
      <w:r w:rsidR="00980744">
        <w:rPr>
          <w:rFonts w:eastAsiaTheme="minorEastAsia"/>
          <w:lang w:eastAsia="zh-CN"/>
        </w:rPr>
        <w:t>For testing set, we have Set1 and Set2, respectively. For Set1</w:t>
      </w:r>
      <w:r w:rsidR="00C34B8A">
        <w:rPr>
          <w:rFonts w:eastAsiaTheme="minorEastAsia"/>
          <w:lang w:eastAsia="zh-CN"/>
        </w:rPr>
        <w:t xml:space="preserve">, </w:t>
      </w:r>
      <w:r w:rsidR="00980744">
        <w:rPr>
          <w:rFonts w:eastAsiaTheme="minorEastAsia"/>
          <w:lang w:eastAsia="zh-CN"/>
        </w:rPr>
        <w:t xml:space="preserve">the 10% UE of each drop is used for testing. For </w:t>
      </w:r>
      <w:r w:rsidR="00980744">
        <w:rPr>
          <w:rFonts w:eastAsiaTheme="minorEastAsia" w:hint="eastAsia"/>
          <w:lang w:eastAsia="zh-CN"/>
        </w:rPr>
        <w:t>Set</w:t>
      </w:r>
      <w:r w:rsidR="00980744">
        <w:rPr>
          <w:rFonts w:eastAsiaTheme="minorEastAsia"/>
          <w:lang w:eastAsia="zh-CN"/>
        </w:rPr>
        <w:t xml:space="preserve">2, the 10% </w:t>
      </w:r>
      <w:r w:rsidR="004720E8">
        <w:rPr>
          <w:rFonts w:eastAsiaTheme="minorEastAsia"/>
          <w:lang w:eastAsia="zh-CN"/>
        </w:rPr>
        <w:t>samples</w:t>
      </w:r>
      <w:r w:rsidR="00980744">
        <w:rPr>
          <w:rFonts w:eastAsiaTheme="minorEastAsia"/>
          <w:lang w:eastAsia="zh-CN"/>
        </w:rPr>
        <w:t xml:space="preserve"> of each UE of each drop is used for testing.</w:t>
      </w:r>
    </w:p>
    <w:p w14:paraId="1ECD35F5" w14:textId="4F683274" w:rsidR="001F44F2" w:rsidRPr="001F44F2" w:rsidRDefault="001F44F2" w:rsidP="001F44F2">
      <w:pPr>
        <w:pStyle w:val="a9"/>
        <w:keepNext/>
        <w:jc w:val="center"/>
        <w:rPr>
          <w:sz w:val="20"/>
        </w:rPr>
      </w:pPr>
      <w:bookmarkStart w:id="50" w:name="_Ref134459293"/>
      <w:r w:rsidRPr="001F44F2">
        <w:rPr>
          <w:sz w:val="20"/>
        </w:rPr>
        <w:t xml:space="preserve">Table </w:t>
      </w:r>
      <w:r w:rsidRPr="001F44F2">
        <w:rPr>
          <w:sz w:val="20"/>
        </w:rPr>
        <w:fldChar w:fldCharType="begin"/>
      </w:r>
      <w:r w:rsidRPr="001F44F2">
        <w:rPr>
          <w:sz w:val="20"/>
        </w:rPr>
        <w:instrText xml:space="preserve"> SEQ Table \* ARABIC </w:instrText>
      </w:r>
      <w:r w:rsidRPr="001F44F2">
        <w:rPr>
          <w:sz w:val="20"/>
        </w:rPr>
        <w:fldChar w:fldCharType="separate"/>
      </w:r>
      <w:r w:rsidR="00AB69CD">
        <w:rPr>
          <w:noProof/>
          <w:sz w:val="20"/>
        </w:rPr>
        <w:t>13</w:t>
      </w:r>
      <w:r w:rsidRPr="001F44F2">
        <w:rPr>
          <w:sz w:val="20"/>
        </w:rPr>
        <w:fldChar w:fldCharType="end"/>
      </w:r>
      <w:bookmarkEnd w:id="50"/>
      <w:r w:rsidRPr="001F44F2">
        <w:rPr>
          <w:sz w:val="20"/>
        </w:rPr>
        <w:t xml:space="preserve">: </w:t>
      </w:r>
      <w:r w:rsidRPr="001F44F2">
        <w:rPr>
          <w:rFonts w:eastAsiaTheme="minorEastAsia"/>
          <w:sz w:val="20"/>
          <w:lang w:eastAsia="zh-CN"/>
        </w:rPr>
        <w:t>AI based CSI prediction evaluation for multi-UE scena</w:t>
      </w:r>
      <w:r>
        <w:rPr>
          <w:rFonts w:eastAsiaTheme="minorEastAsia"/>
          <w:sz w:val="20"/>
          <w:lang w:eastAsia="zh-CN"/>
        </w:rPr>
        <w:t>rio</w:t>
      </w:r>
    </w:p>
    <w:tbl>
      <w:tblPr>
        <w:tblStyle w:val="af3"/>
        <w:tblW w:w="0" w:type="auto"/>
        <w:tblLook w:val="04A0" w:firstRow="1" w:lastRow="0" w:firstColumn="1" w:lastColumn="0" w:noHBand="0" w:noVBand="1"/>
      </w:tblPr>
      <w:tblGrid>
        <w:gridCol w:w="1812"/>
        <w:gridCol w:w="906"/>
        <w:gridCol w:w="906"/>
        <w:gridCol w:w="906"/>
        <w:gridCol w:w="906"/>
        <w:gridCol w:w="906"/>
        <w:gridCol w:w="907"/>
        <w:gridCol w:w="906"/>
        <w:gridCol w:w="907"/>
      </w:tblGrid>
      <w:tr w:rsidR="008B2A3C" w14:paraId="36556AFB" w14:textId="77777777" w:rsidTr="00CA506D">
        <w:trPr>
          <w:trHeight w:val="146"/>
        </w:trPr>
        <w:tc>
          <w:tcPr>
            <w:tcW w:w="1812" w:type="dxa"/>
            <w:vMerge w:val="restart"/>
            <w:vAlign w:val="center"/>
          </w:tcPr>
          <w:p w14:paraId="5DBBCB98" w14:textId="58B7D9A5" w:rsidR="008B2A3C" w:rsidRDefault="008B2A3C" w:rsidP="00CA506D">
            <w:pPr>
              <w:pStyle w:val="a0"/>
              <w:spacing w:line="288" w:lineRule="auto"/>
              <w:jc w:val="center"/>
              <w:rPr>
                <w:rFonts w:eastAsiaTheme="minorEastAsia"/>
                <w:lang w:eastAsia="zh-CN"/>
              </w:rPr>
            </w:pPr>
            <w:r>
              <w:rPr>
                <w:rFonts w:eastAsiaTheme="minorEastAsia" w:hint="eastAsia"/>
                <w:lang w:eastAsia="zh-CN"/>
              </w:rPr>
              <w:t>SGCS</w:t>
            </w:r>
          </w:p>
        </w:tc>
        <w:tc>
          <w:tcPr>
            <w:tcW w:w="1812" w:type="dxa"/>
            <w:gridSpan w:val="2"/>
            <w:vAlign w:val="center"/>
          </w:tcPr>
          <w:p w14:paraId="087E611C" w14:textId="722F7FC7" w:rsidR="008B2A3C" w:rsidRDefault="002B4558" w:rsidP="00CA506D">
            <w:pPr>
              <w:pStyle w:val="a0"/>
              <w:spacing w:line="288" w:lineRule="auto"/>
              <w:jc w:val="center"/>
              <w:rPr>
                <w:rFonts w:eastAsiaTheme="minorEastAsia"/>
                <w:lang w:eastAsia="zh-CN"/>
              </w:rPr>
            </w:pPr>
            <w:r>
              <w:rPr>
                <w:rFonts w:eastAsiaTheme="minorEastAsia"/>
                <w:lang w:eastAsia="zh-CN"/>
              </w:rPr>
              <w:t>5ms</w:t>
            </w:r>
          </w:p>
        </w:tc>
        <w:tc>
          <w:tcPr>
            <w:tcW w:w="1812" w:type="dxa"/>
            <w:gridSpan w:val="2"/>
            <w:vAlign w:val="center"/>
          </w:tcPr>
          <w:p w14:paraId="73602F4F" w14:textId="2345DB46" w:rsidR="008B2A3C" w:rsidRDefault="002B4558" w:rsidP="00CA506D">
            <w:pPr>
              <w:pStyle w:val="a0"/>
              <w:spacing w:line="288" w:lineRule="auto"/>
              <w:jc w:val="center"/>
              <w:rPr>
                <w:rFonts w:eastAsiaTheme="minorEastAsia"/>
                <w:lang w:eastAsia="zh-CN"/>
              </w:rPr>
            </w:pPr>
            <w:r>
              <w:rPr>
                <w:rFonts w:eastAsiaTheme="minorEastAsia"/>
                <w:lang w:eastAsia="zh-CN"/>
              </w:rPr>
              <w:t>10ms</w:t>
            </w:r>
          </w:p>
        </w:tc>
        <w:tc>
          <w:tcPr>
            <w:tcW w:w="1813" w:type="dxa"/>
            <w:gridSpan w:val="2"/>
            <w:vAlign w:val="center"/>
          </w:tcPr>
          <w:p w14:paraId="4C03D61F" w14:textId="49F9C826" w:rsidR="008B2A3C" w:rsidRDefault="002B4558" w:rsidP="00CA506D">
            <w:pPr>
              <w:pStyle w:val="a0"/>
              <w:spacing w:line="288" w:lineRule="auto"/>
              <w:jc w:val="center"/>
              <w:rPr>
                <w:rFonts w:eastAsiaTheme="minorEastAsia"/>
                <w:lang w:eastAsia="zh-CN"/>
              </w:rPr>
            </w:pPr>
            <w:r>
              <w:rPr>
                <w:rFonts w:eastAsiaTheme="minorEastAsia"/>
                <w:lang w:eastAsia="zh-CN"/>
              </w:rPr>
              <w:t>15ms</w:t>
            </w:r>
          </w:p>
        </w:tc>
        <w:tc>
          <w:tcPr>
            <w:tcW w:w="1813" w:type="dxa"/>
            <w:gridSpan w:val="2"/>
            <w:vAlign w:val="center"/>
          </w:tcPr>
          <w:p w14:paraId="4A3A36CE" w14:textId="0E802ABB" w:rsidR="008B2A3C" w:rsidRDefault="002B4558" w:rsidP="00CA506D">
            <w:pPr>
              <w:pStyle w:val="a0"/>
              <w:spacing w:line="288" w:lineRule="auto"/>
              <w:jc w:val="center"/>
              <w:rPr>
                <w:rFonts w:eastAsiaTheme="minorEastAsia"/>
                <w:lang w:eastAsia="zh-CN"/>
              </w:rPr>
            </w:pPr>
            <w:r>
              <w:rPr>
                <w:rFonts w:eastAsiaTheme="minorEastAsia"/>
                <w:lang w:eastAsia="zh-CN"/>
              </w:rPr>
              <w:t>20ms</w:t>
            </w:r>
          </w:p>
        </w:tc>
      </w:tr>
      <w:tr w:rsidR="0087786E" w14:paraId="6500D96E" w14:textId="77777777" w:rsidTr="00CA506D">
        <w:trPr>
          <w:trHeight w:val="145"/>
        </w:trPr>
        <w:tc>
          <w:tcPr>
            <w:tcW w:w="1812" w:type="dxa"/>
            <w:vMerge/>
            <w:vAlign w:val="center"/>
          </w:tcPr>
          <w:p w14:paraId="05F8E895" w14:textId="77777777" w:rsidR="0087786E" w:rsidRDefault="0087786E" w:rsidP="00CA506D">
            <w:pPr>
              <w:pStyle w:val="a0"/>
              <w:spacing w:line="288" w:lineRule="auto"/>
              <w:jc w:val="center"/>
              <w:rPr>
                <w:rFonts w:eastAsiaTheme="minorEastAsia"/>
                <w:lang w:eastAsia="zh-CN"/>
              </w:rPr>
            </w:pPr>
          </w:p>
        </w:tc>
        <w:tc>
          <w:tcPr>
            <w:tcW w:w="906" w:type="dxa"/>
            <w:vAlign w:val="center"/>
          </w:tcPr>
          <w:p w14:paraId="45FADC97" w14:textId="6A82728F"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8FF433E" w14:textId="0AACF953"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7C11C541" w14:textId="64D5D4A9"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3C37452" w14:textId="5A6B010D"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0F6088D6" w14:textId="592974D6"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6C523C9C" w14:textId="5146AD9B"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332FA1F6" w14:textId="68380BF1"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29EC302C" w14:textId="2EF62F38"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r>
      <w:tr w:rsidR="0087786E" w14:paraId="7F6D78FF" w14:textId="77777777" w:rsidTr="00CA506D">
        <w:tc>
          <w:tcPr>
            <w:tcW w:w="1812" w:type="dxa"/>
            <w:vAlign w:val="center"/>
          </w:tcPr>
          <w:p w14:paraId="65AEF5DF" w14:textId="77777777" w:rsidR="00094967" w:rsidRDefault="0087786E" w:rsidP="00CA506D">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on-AI</w:t>
            </w:r>
          </w:p>
          <w:p w14:paraId="05F5F97A" w14:textId="11B19BB4" w:rsidR="0087786E" w:rsidRDefault="00E16185" w:rsidP="00CA506D">
            <w:pPr>
              <w:pStyle w:val="a0"/>
              <w:spacing w:line="288" w:lineRule="auto"/>
              <w:jc w:val="center"/>
              <w:rPr>
                <w:rFonts w:eastAsiaTheme="minorEastAsia"/>
                <w:lang w:eastAsia="zh-CN"/>
              </w:rPr>
            </w:pPr>
            <w:r>
              <w:rPr>
                <w:rFonts w:eastAsiaTheme="minorEastAsia"/>
                <w:lang w:eastAsia="zh-CN"/>
              </w:rPr>
              <w:lastRenderedPageBreak/>
              <w:t xml:space="preserve"> (sample-and-hold)</w:t>
            </w:r>
          </w:p>
        </w:tc>
        <w:tc>
          <w:tcPr>
            <w:tcW w:w="906" w:type="dxa"/>
            <w:vAlign w:val="center"/>
          </w:tcPr>
          <w:p w14:paraId="029C0A02" w14:textId="7FB690FB" w:rsidR="0087786E" w:rsidRDefault="0087786E" w:rsidP="00CA506D">
            <w:pPr>
              <w:pStyle w:val="a0"/>
              <w:spacing w:line="288" w:lineRule="auto"/>
              <w:jc w:val="center"/>
              <w:rPr>
                <w:rFonts w:eastAsiaTheme="minorEastAsia"/>
                <w:lang w:eastAsia="zh-CN"/>
              </w:rPr>
            </w:pPr>
            <w:r>
              <w:rPr>
                <w:rFonts w:eastAsiaTheme="minorEastAsia" w:hint="eastAsia"/>
                <w:lang w:eastAsia="zh-CN"/>
              </w:rPr>
              <w:lastRenderedPageBreak/>
              <w:t>0</w:t>
            </w:r>
            <w:r>
              <w:rPr>
                <w:rFonts w:eastAsiaTheme="minorEastAsia"/>
                <w:lang w:eastAsia="zh-CN"/>
              </w:rPr>
              <w:t>.870</w:t>
            </w:r>
          </w:p>
        </w:tc>
        <w:tc>
          <w:tcPr>
            <w:tcW w:w="906" w:type="dxa"/>
            <w:vAlign w:val="center"/>
          </w:tcPr>
          <w:p w14:paraId="48706C13" w14:textId="663F24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906" w:type="dxa"/>
            <w:vAlign w:val="center"/>
          </w:tcPr>
          <w:p w14:paraId="67145D2B" w14:textId="32D783DF"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.805</w:t>
            </w:r>
          </w:p>
        </w:tc>
        <w:tc>
          <w:tcPr>
            <w:tcW w:w="906" w:type="dxa"/>
            <w:vAlign w:val="center"/>
          </w:tcPr>
          <w:p w14:paraId="1BEEFBEE" w14:textId="1ED2132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.793</w:t>
            </w:r>
          </w:p>
        </w:tc>
        <w:tc>
          <w:tcPr>
            <w:tcW w:w="906" w:type="dxa"/>
            <w:vAlign w:val="center"/>
          </w:tcPr>
          <w:p w14:paraId="098378C0" w14:textId="744E114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.730</w:t>
            </w:r>
          </w:p>
        </w:tc>
        <w:tc>
          <w:tcPr>
            <w:tcW w:w="907" w:type="dxa"/>
            <w:vAlign w:val="center"/>
          </w:tcPr>
          <w:p w14:paraId="3A43A9EF" w14:textId="2CF5B5A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.720</w:t>
            </w:r>
          </w:p>
        </w:tc>
        <w:tc>
          <w:tcPr>
            <w:tcW w:w="906" w:type="dxa"/>
            <w:vAlign w:val="center"/>
          </w:tcPr>
          <w:p w14:paraId="60D6F086" w14:textId="3870B79A"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.675</w:t>
            </w:r>
          </w:p>
        </w:tc>
        <w:tc>
          <w:tcPr>
            <w:tcW w:w="907" w:type="dxa"/>
            <w:vAlign w:val="center"/>
          </w:tcPr>
          <w:p w14:paraId="50DB12CF" w14:textId="14410BB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.667</w:t>
            </w:r>
          </w:p>
        </w:tc>
      </w:tr>
      <w:tr w:rsidR="0087786E" w14:paraId="587DF645" w14:textId="77777777" w:rsidTr="00CA506D">
        <w:tc>
          <w:tcPr>
            <w:tcW w:w="1812" w:type="dxa"/>
            <w:vAlign w:val="center"/>
          </w:tcPr>
          <w:p w14:paraId="25C7BAC3" w14:textId="6289701D" w:rsidR="0087786E" w:rsidRDefault="0087786E" w:rsidP="00CA506D">
            <w:pPr>
              <w:pStyle w:val="a0"/>
              <w:spacing w:line="288"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5509CE02" w14:textId="605E748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.922</w:t>
            </w:r>
          </w:p>
        </w:tc>
        <w:tc>
          <w:tcPr>
            <w:tcW w:w="906" w:type="dxa"/>
            <w:vAlign w:val="center"/>
          </w:tcPr>
          <w:p w14:paraId="7A548282" w14:textId="4F90B7C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906" w:type="dxa"/>
            <w:vAlign w:val="center"/>
          </w:tcPr>
          <w:p w14:paraId="5288C824" w14:textId="5DED261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.843</w:t>
            </w:r>
          </w:p>
        </w:tc>
        <w:tc>
          <w:tcPr>
            <w:tcW w:w="906" w:type="dxa"/>
            <w:vAlign w:val="center"/>
          </w:tcPr>
          <w:p w14:paraId="171FB3DC" w14:textId="4BE6275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.839</w:t>
            </w:r>
          </w:p>
        </w:tc>
        <w:tc>
          <w:tcPr>
            <w:tcW w:w="906" w:type="dxa"/>
            <w:vAlign w:val="center"/>
          </w:tcPr>
          <w:p w14:paraId="6BCC88B5" w14:textId="7A05CCBE"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.767</w:t>
            </w:r>
          </w:p>
        </w:tc>
        <w:tc>
          <w:tcPr>
            <w:tcW w:w="907" w:type="dxa"/>
            <w:vAlign w:val="center"/>
          </w:tcPr>
          <w:p w14:paraId="3643B180" w14:textId="31E2C8C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.764</w:t>
            </w:r>
          </w:p>
        </w:tc>
        <w:tc>
          <w:tcPr>
            <w:tcW w:w="906" w:type="dxa"/>
            <w:vAlign w:val="center"/>
          </w:tcPr>
          <w:p w14:paraId="7E931F1B" w14:textId="17DF700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907" w:type="dxa"/>
            <w:vAlign w:val="center"/>
          </w:tcPr>
          <w:p w14:paraId="5DFD4647" w14:textId="452FD9D4"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.706</w:t>
            </w:r>
          </w:p>
        </w:tc>
      </w:tr>
      <w:tr w:rsidR="0087786E" w14:paraId="62FC3EAF" w14:textId="77777777" w:rsidTr="00CA506D">
        <w:tc>
          <w:tcPr>
            <w:tcW w:w="1812" w:type="dxa"/>
            <w:vAlign w:val="center"/>
          </w:tcPr>
          <w:p w14:paraId="3701DB23" w14:textId="23BEDA60" w:rsidR="0087786E" w:rsidRDefault="0087786E" w:rsidP="00CA506D">
            <w:pPr>
              <w:pStyle w:val="a0"/>
              <w:spacing w:line="288" w:lineRule="auto"/>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906" w:type="dxa"/>
            <w:vAlign w:val="center"/>
          </w:tcPr>
          <w:p w14:paraId="5D408D07" w14:textId="7C22D13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.052</w:t>
            </w:r>
            <w:r w:rsidR="00094967">
              <w:rPr>
                <w:rFonts w:eastAsiaTheme="minorEastAsia"/>
                <w:lang w:eastAsia="zh-CN"/>
              </w:rPr>
              <w:t xml:space="preserve"> </w:t>
            </w:r>
            <w:r w:rsidR="00094967">
              <w:rPr>
                <w:rFonts w:eastAsiaTheme="minorEastAsia" w:hint="eastAsia"/>
                <w:lang w:eastAsia="zh-CN"/>
              </w:rPr>
              <w:t>(</w:t>
            </w:r>
            <w:r w:rsidR="00094967">
              <w:rPr>
                <w:rFonts w:eastAsiaTheme="minorEastAsia"/>
                <w:lang w:eastAsia="zh-CN"/>
              </w:rPr>
              <w:t>6.0%)</w:t>
            </w:r>
          </w:p>
        </w:tc>
        <w:tc>
          <w:tcPr>
            <w:tcW w:w="906" w:type="dxa"/>
            <w:vAlign w:val="center"/>
          </w:tcPr>
          <w:p w14:paraId="106F320B" w14:textId="55D699D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.059</w:t>
            </w:r>
            <w:r w:rsidR="00094967">
              <w:rPr>
                <w:rFonts w:eastAsiaTheme="minorEastAsia"/>
                <w:lang w:eastAsia="zh-CN"/>
              </w:rPr>
              <w:t xml:space="preserve"> (6.8%)</w:t>
            </w:r>
          </w:p>
        </w:tc>
        <w:tc>
          <w:tcPr>
            <w:tcW w:w="906" w:type="dxa"/>
            <w:vAlign w:val="center"/>
          </w:tcPr>
          <w:p w14:paraId="14DF8413" w14:textId="5B752E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.038</w:t>
            </w:r>
            <w:r w:rsidR="00094967">
              <w:rPr>
                <w:rFonts w:eastAsiaTheme="minorEastAsia"/>
                <w:lang w:eastAsia="zh-CN"/>
              </w:rPr>
              <w:t xml:space="preserve"> (4.7%)</w:t>
            </w:r>
          </w:p>
        </w:tc>
        <w:tc>
          <w:tcPr>
            <w:tcW w:w="906" w:type="dxa"/>
            <w:vAlign w:val="center"/>
          </w:tcPr>
          <w:p w14:paraId="5DDA8998" w14:textId="09489C7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.046</w:t>
            </w:r>
            <w:r w:rsidR="00094967">
              <w:rPr>
                <w:rFonts w:eastAsiaTheme="minorEastAsia"/>
                <w:lang w:eastAsia="zh-CN"/>
              </w:rPr>
              <w:t xml:space="preserve"> (5.8%)</w:t>
            </w:r>
          </w:p>
        </w:tc>
        <w:tc>
          <w:tcPr>
            <w:tcW w:w="906" w:type="dxa"/>
            <w:vAlign w:val="center"/>
          </w:tcPr>
          <w:p w14:paraId="23DD6B01" w14:textId="1FEDEB27"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.037</w:t>
            </w:r>
            <w:r w:rsidR="00094967">
              <w:rPr>
                <w:rFonts w:eastAsiaTheme="minorEastAsia"/>
                <w:lang w:eastAsia="zh-CN"/>
              </w:rPr>
              <w:t xml:space="preserve"> (5.1%)</w:t>
            </w:r>
          </w:p>
        </w:tc>
        <w:tc>
          <w:tcPr>
            <w:tcW w:w="907" w:type="dxa"/>
            <w:vAlign w:val="center"/>
          </w:tcPr>
          <w:p w14:paraId="005ED697" w14:textId="3402F36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.044</w:t>
            </w:r>
            <w:r w:rsidR="00094967">
              <w:rPr>
                <w:rFonts w:eastAsiaTheme="minorEastAsia"/>
                <w:lang w:eastAsia="zh-CN"/>
              </w:rPr>
              <w:t xml:space="preserve"> (6.1%)</w:t>
            </w:r>
          </w:p>
        </w:tc>
        <w:tc>
          <w:tcPr>
            <w:tcW w:w="906" w:type="dxa"/>
            <w:vAlign w:val="center"/>
          </w:tcPr>
          <w:p w14:paraId="515B0E6F" w14:textId="562DD9F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.034</w:t>
            </w:r>
            <w:r w:rsidR="00094967">
              <w:rPr>
                <w:rFonts w:eastAsiaTheme="minorEastAsia"/>
                <w:lang w:eastAsia="zh-CN"/>
              </w:rPr>
              <w:t xml:space="preserve"> (5.0%)</w:t>
            </w:r>
          </w:p>
        </w:tc>
        <w:tc>
          <w:tcPr>
            <w:tcW w:w="907" w:type="dxa"/>
            <w:vAlign w:val="center"/>
          </w:tcPr>
          <w:p w14:paraId="2D459F47" w14:textId="7342EAB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.039</w:t>
            </w:r>
            <w:r w:rsidR="00094967">
              <w:rPr>
                <w:rFonts w:eastAsiaTheme="minorEastAsia"/>
                <w:lang w:eastAsia="zh-CN"/>
              </w:rPr>
              <w:t xml:space="preserve"> (5.8%)</w:t>
            </w:r>
          </w:p>
        </w:tc>
      </w:tr>
    </w:tbl>
    <w:p w14:paraId="54F5697B" w14:textId="6A5957D6" w:rsidR="004F29DD" w:rsidRDefault="00F516F6" w:rsidP="00481B17">
      <w:pPr>
        <w:pStyle w:val="a0"/>
        <w:spacing w:before="120" w:line="288" w:lineRule="auto"/>
        <w:rPr>
          <w:rFonts w:eastAsiaTheme="minorEastAsia"/>
          <w:lang w:eastAsia="zh-CN"/>
        </w:rPr>
      </w:pPr>
      <w:r>
        <w:rPr>
          <w:rFonts w:eastAsiaTheme="minorEastAsia"/>
          <w:lang w:eastAsia="zh-CN"/>
        </w:rPr>
        <w:t xml:space="preserve">For all </w:t>
      </w:r>
      <w:r>
        <w:rPr>
          <w:rFonts w:eastAsiaTheme="minorEastAsia"/>
          <w:i/>
          <w:lang w:eastAsia="zh-CN"/>
        </w:rPr>
        <w:t>T=</w:t>
      </w:r>
      <w:r>
        <w:rPr>
          <w:rFonts w:eastAsiaTheme="minorEastAsia"/>
          <w:lang w:eastAsia="zh-CN"/>
        </w:rPr>
        <w:t xml:space="preserve">1,2,3,4 and both Set1 and Set2, AI based CSI prediction can achieve higher SGCS compared with non-AI solution. </w:t>
      </w:r>
      <w:r w:rsidR="00E9132A">
        <w:rPr>
          <w:rFonts w:eastAsiaTheme="minorEastAsia"/>
          <w:lang w:eastAsia="zh-CN"/>
        </w:rPr>
        <w:t>The performance gain decreases with farther prediction instance</w:t>
      </w:r>
      <w:r w:rsidR="00255BB3">
        <w:rPr>
          <w:rFonts w:eastAsiaTheme="minorEastAsia"/>
          <w:lang w:eastAsia="zh-CN"/>
        </w:rPr>
        <w:t>s</w:t>
      </w:r>
      <w:r w:rsidR="00E9132A">
        <w:rPr>
          <w:rFonts w:eastAsiaTheme="minorEastAsia"/>
          <w:lang w:eastAsia="zh-CN"/>
        </w:rPr>
        <w:t xml:space="preserve">. </w:t>
      </w:r>
    </w:p>
    <w:p w14:paraId="0828DFDE" w14:textId="062C2C0F" w:rsidR="00F81A5F" w:rsidRPr="001F44F2" w:rsidRDefault="001F44F2" w:rsidP="001F44F2">
      <w:pPr>
        <w:pStyle w:val="a9"/>
        <w:jc w:val="both"/>
        <w:rPr>
          <w:rFonts w:eastAsiaTheme="minorEastAsia"/>
          <w:i/>
          <w:sz w:val="20"/>
          <w:lang w:eastAsia="zh-CN"/>
        </w:rPr>
      </w:pPr>
      <w:bookmarkStart w:id="51" w:name="_Ref134794450"/>
      <w:r w:rsidRPr="001F44F2">
        <w:rPr>
          <w:i/>
          <w:sz w:val="20"/>
        </w:rPr>
        <w:t xml:space="preserve">Observation </w:t>
      </w:r>
      <w:r w:rsidRPr="001F44F2">
        <w:rPr>
          <w:i/>
          <w:sz w:val="20"/>
        </w:rPr>
        <w:fldChar w:fldCharType="begin"/>
      </w:r>
      <w:r w:rsidRPr="001F44F2">
        <w:rPr>
          <w:i/>
          <w:sz w:val="20"/>
        </w:rPr>
        <w:instrText xml:space="preserve"> SEQ Observation \* ARABIC </w:instrText>
      </w:r>
      <w:r w:rsidRPr="001F44F2">
        <w:rPr>
          <w:i/>
          <w:sz w:val="20"/>
        </w:rPr>
        <w:fldChar w:fldCharType="separate"/>
      </w:r>
      <w:r w:rsidR="00AB69CD">
        <w:rPr>
          <w:i/>
          <w:noProof/>
          <w:sz w:val="20"/>
        </w:rPr>
        <w:t>19</w:t>
      </w:r>
      <w:r w:rsidRPr="001F44F2">
        <w:rPr>
          <w:i/>
          <w:sz w:val="20"/>
        </w:rPr>
        <w:fldChar w:fldCharType="end"/>
      </w:r>
      <w:r w:rsidR="00F81A5F" w:rsidRPr="001F44F2">
        <w:rPr>
          <w:rFonts w:eastAsiaTheme="minorEastAsia"/>
          <w:i/>
          <w:sz w:val="20"/>
          <w:lang w:eastAsia="zh-CN"/>
        </w:rPr>
        <w:t>: Regarding AI based CSI prediction in multi-UE scenario, AI achieves higher SGCS compared with sample-and-hold baseline</w:t>
      </w:r>
      <w:bookmarkEnd w:id="51"/>
    </w:p>
    <w:p w14:paraId="550C17B8" w14:textId="47F6D7E3" w:rsidR="004F29DD" w:rsidRDefault="004F29DD" w:rsidP="004F29DD">
      <w:pPr>
        <w:pStyle w:val="3"/>
        <w:spacing w:line="288" w:lineRule="auto"/>
        <w:rPr>
          <w:sz w:val="22"/>
          <w:lang w:eastAsia="zh-CN"/>
        </w:rPr>
      </w:pPr>
      <w:r w:rsidRPr="004F29DD">
        <w:rPr>
          <w:rFonts w:hint="eastAsia"/>
          <w:sz w:val="22"/>
          <w:lang w:eastAsia="zh-CN"/>
        </w:rPr>
        <w:t>Singl</w:t>
      </w:r>
      <w:r w:rsidRPr="004F29DD">
        <w:rPr>
          <w:sz w:val="22"/>
          <w:lang w:eastAsia="zh-CN"/>
        </w:rPr>
        <w:t>e-UE evaluation</w:t>
      </w:r>
    </w:p>
    <w:p w14:paraId="150BDB89" w14:textId="0A24A70E" w:rsidR="009A3CF9" w:rsidRDefault="00F81A5F" w:rsidP="00397553">
      <w:pPr>
        <w:spacing w:line="288" w:lineRule="auto"/>
        <w:jc w:val="both"/>
        <w:rPr>
          <w:rFonts w:eastAsiaTheme="minorEastAsia"/>
          <w:lang w:eastAsia="zh-CN"/>
        </w:rPr>
      </w:pPr>
      <w:r>
        <w:rPr>
          <w:rFonts w:eastAsiaTheme="minorEastAsia"/>
          <w:lang w:eastAsia="zh-CN"/>
        </w:rPr>
        <w:t xml:space="preserve">Considering that UE-sided CSI prediction can be realized with different AI models at different UEs, </w:t>
      </w:r>
      <w:r w:rsidR="00974BC3">
        <w:rPr>
          <w:rFonts w:eastAsiaTheme="minorEastAsia"/>
          <w:lang w:eastAsia="zh-CN"/>
        </w:rPr>
        <w:t>the CSI prediction for single-UE is further evaluated</w:t>
      </w:r>
      <w:r w:rsidR="00BF0A0D">
        <w:rPr>
          <w:rFonts w:eastAsiaTheme="minorEastAsia"/>
          <w:lang w:eastAsia="zh-CN"/>
        </w:rPr>
        <w:t xml:space="preserve"> </w:t>
      </w:r>
      <w:r>
        <w:rPr>
          <w:rFonts w:eastAsiaTheme="minorEastAsia"/>
          <w:lang w:eastAsia="zh-CN"/>
        </w:rPr>
        <w:t>besides the multi-UE scenario.</w:t>
      </w:r>
      <w:r w:rsidR="00974BC3">
        <w:rPr>
          <w:rFonts w:eastAsiaTheme="minorEastAsia"/>
          <w:lang w:eastAsia="zh-CN"/>
        </w:rPr>
        <w:t xml:space="preserve"> </w:t>
      </w:r>
      <w:r w:rsidR="009A3CF9">
        <w:rPr>
          <w:rFonts w:eastAsiaTheme="minorEastAsia"/>
          <w:lang w:eastAsia="zh-CN"/>
        </w:rPr>
        <w:t xml:space="preserve">Both </w:t>
      </w:r>
      <w:r w:rsidR="006601C5">
        <w:rPr>
          <w:rFonts w:eastAsiaTheme="minorEastAsia"/>
          <w:lang w:eastAsia="zh-CN"/>
        </w:rPr>
        <w:t>eigenvector</w:t>
      </w:r>
      <w:r w:rsidR="009A3CF9">
        <w:rPr>
          <w:rFonts w:eastAsiaTheme="minorEastAsia"/>
          <w:lang w:eastAsia="zh-CN"/>
        </w:rPr>
        <w:t xml:space="preserve"> </w:t>
      </w:r>
      <w:r w:rsidR="00B3008A">
        <w:rPr>
          <w:rFonts w:eastAsiaTheme="minorEastAsia"/>
          <w:lang w:eastAsia="zh-CN"/>
        </w:rPr>
        <w:t>based CSI prediction and raw channel based CSI prediction are evaluated with SGCS and NMSE intermediate KPI, respectively.</w:t>
      </w:r>
    </w:p>
    <w:p w14:paraId="2996502C" w14:textId="05880FAD" w:rsidR="00974BC3" w:rsidRDefault="00974BC3" w:rsidP="00397553">
      <w:pPr>
        <w:spacing w:line="288" w:lineRule="auto"/>
        <w:jc w:val="both"/>
        <w:rPr>
          <w:rFonts w:eastAsiaTheme="minorEastAsia"/>
          <w:lang w:eastAsia="zh-CN"/>
        </w:rPr>
      </w:pPr>
      <w:r>
        <w:rPr>
          <w:rFonts w:eastAsiaTheme="minorEastAsia"/>
          <w:lang w:eastAsia="zh-CN"/>
        </w:rPr>
        <w:t xml:space="preserve">Here, </w:t>
      </w:r>
      <w:r w:rsidR="0034129B">
        <w:rPr>
          <w:rFonts w:eastAsiaTheme="minorEastAsia"/>
          <w:lang w:eastAsia="zh-CN"/>
        </w:rPr>
        <w:t xml:space="preserve">two different UEs with 80k samples for each UE are provided. </w:t>
      </w:r>
      <w:r w:rsidR="00251BBE">
        <w:rPr>
          <w:rFonts w:eastAsiaTheme="minorEastAsia"/>
          <w:lang w:eastAsia="zh-CN"/>
        </w:rPr>
        <w:t>T</w:t>
      </w:r>
      <w:r w:rsidR="000E6B2F">
        <w:rPr>
          <w:rFonts w:eastAsiaTheme="minorEastAsia"/>
          <w:lang w:eastAsia="zh-CN"/>
        </w:rPr>
        <w:t xml:space="preserve">he channel variation in time domain is fast </w:t>
      </w:r>
      <w:r w:rsidR="00251BBE">
        <w:rPr>
          <w:rFonts w:eastAsiaTheme="minorEastAsia"/>
          <w:lang w:eastAsia="zh-CN"/>
        </w:rPr>
        <w:t xml:space="preserve">for UE 0 and slow for UE 1. </w:t>
      </w:r>
      <w:r w:rsidR="00BF0A0D">
        <w:rPr>
          <w:rFonts w:eastAsiaTheme="minorEastAsia"/>
          <w:lang w:eastAsia="zh-CN"/>
        </w:rPr>
        <w:t xml:space="preserve">The CSI prediction result with prediction window </w:t>
      </w:r>
      <m:oMath>
        <m:r>
          <m:rPr>
            <m:sty m:val="p"/>
          </m:rPr>
          <w:rPr>
            <w:rFonts w:ascii="Cambria Math" w:eastAsiaTheme="minorEastAsia" w:hAnsi="Cambria Math"/>
            <w:lang w:eastAsia="zh-CN"/>
          </w:rPr>
          <m:t>T=[1,2,3,4]</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w:t>
      </w:r>
      <w:r w:rsidR="000D627B">
        <w:rPr>
          <w:rFonts w:eastAsiaTheme="minorEastAsia"/>
          <w:lang w:eastAsia="zh-CN"/>
        </w:rPr>
        <w:fldChar w:fldCharType="begin"/>
      </w:r>
      <w:r w:rsidR="000D627B">
        <w:rPr>
          <w:rFonts w:eastAsiaTheme="minorEastAsia"/>
          <w:lang w:eastAsia="zh-CN"/>
        </w:rPr>
        <w:instrText xml:space="preserve"> REF _Ref134458670 \h </w:instrText>
      </w:r>
      <w:r w:rsidR="000D627B">
        <w:rPr>
          <w:rFonts w:eastAsiaTheme="minorEastAsia"/>
          <w:lang w:eastAsia="zh-CN"/>
        </w:rPr>
      </w:r>
      <w:r w:rsidR="000D627B">
        <w:rPr>
          <w:rFonts w:eastAsiaTheme="minorEastAsia"/>
          <w:lang w:eastAsia="zh-CN"/>
        </w:rPr>
        <w:fldChar w:fldCharType="separate"/>
      </w:r>
      <w:r w:rsidR="000D627B" w:rsidRPr="000D627B">
        <w:t xml:space="preserve">Figure </w:t>
      </w:r>
      <w:r w:rsidR="000D627B" w:rsidRPr="000D627B">
        <w:rPr>
          <w:noProof/>
        </w:rPr>
        <w:t>10</w:t>
      </w:r>
      <w:r w:rsidR="000D627B">
        <w:rPr>
          <w:rFonts w:eastAsiaTheme="minorEastAsia"/>
          <w:lang w:eastAsia="zh-CN"/>
        </w:rPr>
        <w:fldChar w:fldCharType="end"/>
      </w:r>
      <w:r w:rsidR="000D627B">
        <w:rPr>
          <w:rFonts w:eastAsiaTheme="minorEastAsia"/>
          <w:lang w:eastAsia="zh-CN"/>
        </w:rPr>
        <w:t xml:space="preserve"> </w:t>
      </w:r>
      <w:r w:rsidR="00BF0A0D">
        <w:rPr>
          <w:rFonts w:eastAsiaTheme="minorEastAsia"/>
          <w:lang w:eastAsia="zh-CN"/>
        </w:rPr>
        <w:t xml:space="preserve">(a). The CSI prediction result with prediction window </w:t>
      </w:r>
      <m:oMath>
        <m:r>
          <m:rPr>
            <m:sty m:val="p"/>
          </m:rPr>
          <w:rPr>
            <w:rFonts w:ascii="Cambria Math" w:eastAsiaTheme="minorEastAsia" w:hAnsi="Cambria Math"/>
            <w:lang w:eastAsia="zh-CN"/>
          </w:rPr>
          <m:t>T=[5,10,15,20]</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w:t>
      </w:r>
      <w:r w:rsidR="000D627B">
        <w:rPr>
          <w:rFonts w:eastAsiaTheme="minorEastAsia"/>
          <w:lang w:eastAsia="zh-CN"/>
        </w:rPr>
        <w:t xml:space="preserve"> </w:t>
      </w:r>
      <w:r w:rsidR="000D627B">
        <w:rPr>
          <w:rFonts w:eastAsiaTheme="minorEastAsia"/>
          <w:lang w:eastAsia="zh-CN"/>
        </w:rPr>
        <w:fldChar w:fldCharType="begin"/>
      </w:r>
      <w:r w:rsidR="000D627B">
        <w:rPr>
          <w:rFonts w:eastAsiaTheme="minorEastAsia"/>
          <w:lang w:eastAsia="zh-CN"/>
        </w:rPr>
        <w:instrText xml:space="preserve"> REF _Ref134458670 \h </w:instrText>
      </w:r>
      <w:r w:rsidR="000D627B">
        <w:rPr>
          <w:rFonts w:eastAsiaTheme="minorEastAsia"/>
          <w:lang w:eastAsia="zh-CN"/>
        </w:rPr>
      </w:r>
      <w:r w:rsidR="000D627B">
        <w:rPr>
          <w:rFonts w:eastAsiaTheme="minorEastAsia"/>
          <w:lang w:eastAsia="zh-CN"/>
        </w:rPr>
        <w:fldChar w:fldCharType="separate"/>
      </w:r>
      <w:r w:rsidR="000D627B" w:rsidRPr="000D627B">
        <w:t xml:space="preserve">Figure </w:t>
      </w:r>
      <w:r w:rsidR="000D627B" w:rsidRPr="000D627B">
        <w:rPr>
          <w:noProof/>
        </w:rPr>
        <w:t>10</w:t>
      </w:r>
      <w:r w:rsidR="000D627B">
        <w:rPr>
          <w:rFonts w:eastAsiaTheme="minorEastAsia"/>
          <w:lang w:eastAsia="zh-CN"/>
        </w:rPr>
        <w:fldChar w:fldCharType="end"/>
      </w:r>
      <w:r w:rsidR="00BF0A0D">
        <w:rPr>
          <w:rFonts w:eastAsiaTheme="minorEastAsia"/>
          <w:lang w:eastAsia="zh-CN"/>
        </w:rPr>
        <w:t xml:space="preserve">(b). For both two conditions, the observation window is set as </w:t>
      </w:r>
      <m:oMath>
        <m:r>
          <w:rPr>
            <w:rFonts w:ascii="Cambria Math" w:eastAsiaTheme="minorEastAsia" w:hAnsi="Cambria Math"/>
            <w:lang w:eastAsia="zh-CN"/>
          </w:rPr>
          <m:t>K</m:t>
        </m:r>
        <m:r>
          <w:rPr>
            <w:rFonts w:ascii="Cambria Math" w:eastAsiaTheme="minorEastAsia" w:hAnsi="Cambria Math" w:hint="eastAsia"/>
            <w:lang w:eastAsia="zh-CN"/>
          </w:rPr>
          <m:t>=4</m:t>
        </m:r>
      </m:oMath>
      <w:r w:rsidR="00BF0A0D">
        <w:rPr>
          <w:rFonts w:eastAsiaTheme="minorEastAsia" w:hint="eastAsia"/>
          <w:lang w:eastAsia="zh-CN"/>
        </w:rPr>
        <w:t>.</w:t>
      </w:r>
      <w:r w:rsidR="000C2A1D">
        <w:rPr>
          <w:rFonts w:eastAsiaTheme="minorEastAsia"/>
          <w:lang w:eastAsia="zh-CN"/>
        </w:rPr>
        <w:t xml:space="preserve"> </w:t>
      </w:r>
      <w:r w:rsidR="006601C5">
        <w:rPr>
          <w:rFonts w:eastAsiaTheme="minorEastAsia"/>
          <w:lang w:eastAsia="zh-CN"/>
        </w:rPr>
        <w:t>Here the legend BL-W and AI-W represent the baseline and AI based CSI prediction for eigenvector input with SGCS intermediate KPI</w:t>
      </w:r>
      <w:r w:rsidR="002B2C67">
        <w:rPr>
          <w:rFonts w:eastAsiaTheme="minorEastAsia"/>
          <w:lang w:eastAsia="zh-CN"/>
        </w:rPr>
        <w:t xml:space="preserve"> in the left y-axis</w:t>
      </w:r>
      <w:r w:rsidR="0040235E">
        <w:rPr>
          <w:rFonts w:eastAsiaTheme="minorEastAsia"/>
          <w:lang w:eastAsia="zh-CN"/>
        </w:rPr>
        <w:t>, respectively</w:t>
      </w:r>
      <w:r w:rsidR="002B2C67">
        <w:rPr>
          <w:rFonts w:eastAsiaTheme="minorEastAsia"/>
          <w:lang w:eastAsia="zh-CN"/>
        </w:rPr>
        <w:t xml:space="preserve">. </w:t>
      </w:r>
      <w:r w:rsidR="006601C5">
        <w:rPr>
          <w:rFonts w:eastAsiaTheme="minorEastAsia"/>
          <w:lang w:eastAsia="zh-CN"/>
        </w:rPr>
        <w:t xml:space="preserve"> </w:t>
      </w:r>
      <w:r w:rsidR="002B2C67">
        <w:rPr>
          <w:rFonts w:eastAsiaTheme="minorEastAsia"/>
          <w:lang w:eastAsia="zh-CN"/>
        </w:rPr>
        <w:t>The legend BL-H and AI-H represent the baseline and AI based CSI prediction for raw channel input with NMSE intermediate KPI in the right y-axis</w:t>
      </w:r>
      <w:r w:rsidR="0040235E">
        <w:rPr>
          <w:rFonts w:eastAsiaTheme="minorEastAsia"/>
          <w:lang w:eastAsia="zh-CN"/>
        </w:rPr>
        <w:t>, respectively</w:t>
      </w:r>
      <w:r w:rsidR="002B2C67">
        <w:rPr>
          <w:rFonts w:eastAsiaTheme="minorEastAsia"/>
          <w:lang w:eastAsia="zh-CN"/>
        </w:rPr>
        <w:t>.</w:t>
      </w:r>
    </w:p>
    <w:p w14:paraId="67F2869F" w14:textId="295ED98B" w:rsidR="00BF0A0D" w:rsidRDefault="00A43354" w:rsidP="006E0609">
      <w:pPr>
        <w:jc w:val="center"/>
        <w:rPr>
          <w:noProof/>
        </w:rPr>
      </w:pPr>
      <w:r w:rsidRPr="00A43354">
        <w:rPr>
          <w:noProof/>
        </w:rPr>
        <w:drawing>
          <wp:inline distT="0" distB="0" distL="0" distR="0" wp14:anchorId="04693ECE" wp14:editId="1C8ADA5B">
            <wp:extent cx="2523254" cy="188747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35975" cy="1896994"/>
                    </a:xfrm>
                    <a:prstGeom prst="rect">
                      <a:avLst/>
                    </a:prstGeom>
                    <a:noFill/>
                    <a:ln>
                      <a:noFill/>
                    </a:ln>
                  </pic:spPr>
                </pic:pic>
              </a:graphicData>
            </a:graphic>
          </wp:inline>
        </w:drawing>
      </w:r>
      <w:r w:rsidR="00F86EF2" w:rsidRPr="00F86EF2">
        <w:rPr>
          <w:noProof/>
        </w:rPr>
        <w:drawing>
          <wp:inline distT="0" distB="0" distL="0" distR="0" wp14:anchorId="7256C72A" wp14:editId="4FA5AC09">
            <wp:extent cx="2489703" cy="1862249"/>
            <wp:effectExtent l="0" t="0" r="635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13374" cy="1879954"/>
                    </a:xfrm>
                    <a:prstGeom prst="rect">
                      <a:avLst/>
                    </a:prstGeom>
                    <a:noFill/>
                    <a:ln>
                      <a:noFill/>
                    </a:ln>
                  </pic:spPr>
                </pic:pic>
              </a:graphicData>
            </a:graphic>
          </wp:inline>
        </w:drawing>
      </w:r>
    </w:p>
    <w:p w14:paraId="02BE1366" w14:textId="61EBFA18" w:rsidR="00730D5F" w:rsidRDefault="00BF0A0D" w:rsidP="00730D5F">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6E0609">
        <w:rPr>
          <w:rFonts w:eastAsiaTheme="minorEastAsia"/>
          <w:lang w:eastAsia="zh-CN"/>
        </w:rPr>
        <w:t xml:space="preserve">        </w:t>
      </w:r>
      <w:r>
        <w:rPr>
          <w:rFonts w:eastAsiaTheme="minorEastAsia"/>
          <w:lang w:eastAsia="zh-CN"/>
        </w:rPr>
        <w:t xml:space="preserve"> </w:t>
      </w:r>
      <w:r>
        <w:rPr>
          <w:rFonts w:eastAsiaTheme="minorEastAsia" w:hint="eastAsia"/>
          <w:lang w:eastAsia="zh-CN"/>
        </w:rPr>
        <w:t>(</w:t>
      </w:r>
      <w:r>
        <w:rPr>
          <w:rFonts w:eastAsiaTheme="minorEastAsia"/>
          <w:lang w:eastAsia="zh-CN"/>
        </w:rPr>
        <w:t>a)                                                                             (b)</w:t>
      </w:r>
    </w:p>
    <w:p w14:paraId="63C4FAF3" w14:textId="4B933E51" w:rsidR="004F29DD" w:rsidRPr="000D627B" w:rsidRDefault="000D627B" w:rsidP="000D627B">
      <w:pPr>
        <w:pStyle w:val="a9"/>
        <w:jc w:val="center"/>
        <w:rPr>
          <w:rFonts w:eastAsiaTheme="minorEastAsia"/>
          <w:sz w:val="20"/>
          <w:lang w:eastAsia="zh-CN"/>
        </w:rPr>
      </w:pPr>
      <w:bookmarkStart w:id="52" w:name="_Ref134458670"/>
      <w:r w:rsidRPr="000D627B">
        <w:rPr>
          <w:sz w:val="20"/>
        </w:rPr>
        <w:t xml:space="preserve">Figure </w:t>
      </w:r>
      <w:r w:rsidRPr="000D627B">
        <w:rPr>
          <w:sz w:val="20"/>
        </w:rPr>
        <w:fldChar w:fldCharType="begin"/>
      </w:r>
      <w:r w:rsidRPr="000D627B">
        <w:rPr>
          <w:sz w:val="20"/>
        </w:rPr>
        <w:instrText xml:space="preserve"> SEQ Figure \* ARABIC </w:instrText>
      </w:r>
      <w:r w:rsidRPr="000D627B">
        <w:rPr>
          <w:sz w:val="20"/>
        </w:rPr>
        <w:fldChar w:fldCharType="separate"/>
      </w:r>
      <w:r w:rsidRPr="000D627B">
        <w:rPr>
          <w:noProof/>
          <w:sz w:val="20"/>
        </w:rPr>
        <w:t>10</w:t>
      </w:r>
      <w:r w:rsidRPr="000D627B">
        <w:rPr>
          <w:sz w:val="20"/>
        </w:rPr>
        <w:fldChar w:fldCharType="end"/>
      </w:r>
      <w:bookmarkEnd w:id="52"/>
      <w:r w:rsidRPr="000D627B">
        <w:rPr>
          <w:sz w:val="20"/>
        </w:rPr>
        <w:t xml:space="preserve">: </w:t>
      </w:r>
      <w:r w:rsidR="00BF0A0D" w:rsidRPr="000D627B">
        <w:rPr>
          <w:rFonts w:eastAsiaTheme="minorEastAsia"/>
          <w:sz w:val="20"/>
          <w:lang w:eastAsia="zh-CN"/>
        </w:rPr>
        <w:t>CSI prediction for single-UE</w:t>
      </w:r>
    </w:p>
    <w:p w14:paraId="21EB9302" w14:textId="3514B8BB" w:rsidR="000D627B" w:rsidRPr="000D627B" w:rsidRDefault="000D627B" w:rsidP="000D627B">
      <w:pPr>
        <w:pStyle w:val="a9"/>
        <w:keepNext/>
        <w:jc w:val="center"/>
        <w:rPr>
          <w:sz w:val="20"/>
        </w:rPr>
      </w:pPr>
      <w:bookmarkStart w:id="53" w:name="_Ref134458738"/>
      <w:r w:rsidRPr="000D627B">
        <w:rPr>
          <w:sz w:val="20"/>
        </w:rPr>
        <w:t xml:space="preserve">Table </w:t>
      </w:r>
      <w:r w:rsidRPr="000D627B">
        <w:rPr>
          <w:sz w:val="20"/>
        </w:rPr>
        <w:fldChar w:fldCharType="begin"/>
      </w:r>
      <w:r w:rsidRPr="000D627B">
        <w:rPr>
          <w:sz w:val="20"/>
        </w:rPr>
        <w:instrText xml:space="preserve"> SEQ Table \* ARABIC </w:instrText>
      </w:r>
      <w:r w:rsidRPr="000D627B">
        <w:rPr>
          <w:sz w:val="20"/>
        </w:rPr>
        <w:fldChar w:fldCharType="separate"/>
      </w:r>
      <w:r w:rsidR="00AB69CD">
        <w:rPr>
          <w:noProof/>
          <w:sz w:val="20"/>
        </w:rPr>
        <w:t>14</w:t>
      </w:r>
      <w:r w:rsidRPr="000D627B">
        <w:rPr>
          <w:sz w:val="20"/>
        </w:rPr>
        <w:fldChar w:fldCharType="end"/>
      </w:r>
      <w:bookmarkEnd w:id="53"/>
      <w:r w:rsidRPr="000D627B">
        <w:rPr>
          <w:sz w:val="20"/>
        </w:rPr>
        <w:t xml:space="preserve">: </w:t>
      </w:r>
      <w:r w:rsidRPr="000D627B">
        <w:rPr>
          <w:rFonts w:eastAsiaTheme="minorEastAsia"/>
          <w:sz w:val="20"/>
          <w:lang w:eastAsia="zh-CN"/>
        </w:rPr>
        <w:t>AI CSI prediction gain for Figure 10 (a</w:t>
      </w:r>
      <w:r w:rsidRPr="000D627B">
        <w:rPr>
          <w:rFonts w:eastAsiaTheme="minorEastAsia" w:hint="eastAsia"/>
          <w:sz w:val="20"/>
          <w:lang w:eastAsia="zh-CN"/>
        </w:rPr>
        <w:t>)</w:t>
      </w:r>
    </w:p>
    <w:tbl>
      <w:tblPr>
        <w:tblStyle w:val="af3"/>
        <w:tblW w:w="0" w:type="auto"/>
        <w:jc w:val="center"/>
        <w:tblLook w:val="04A0" w:firstRow="1" w:lastRow="0" w:firstColumn="1" w:lastColumn="0" w:noHBand="0" w:noVBand="1"/>
      </w:tblPr>
      <w:tblGrid>
        <w:gridCol w:w="2122"/>
        <w:gridCol w:w="1488"/>
        <w:gridCol w:w="14"/>
        <w:gridCol w:w="1474"/>
        <w:gridCol w:w="1418"/>
        <w:gridCol w:w="70"/>
        <w:gridCol w:w="1631"/>
      </w:tblGrid>
      <w:tr w:rsidR="00B3008A" w14:paraId="0DDB92AD" w14:textId="77777777" w:rsidTr="006601C5">
        <w:trPr>
          <w:jc w:val="center"/>
        </w:trPr>
        <w:tc>
          <w:tcPr>
            <w:tcW w:w="2122" w:type="dxa"/>
            <w:vAlign w:val="center"/>
          </w:tcPr>
          <w:p w14:paraId="7D973B57" w14:textId="32114B1B" w:rsidR="00B3008A" w:rsidRDefault="00B3008A" w:rsidP="00B3008A">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gridSpan w:val="2"/>
            <w:vAlign w:val="center"/>
          </w:tcPr>
          <w:p w14:paraId="2DCC83F9" w14:textId="20176343" w:rsidR="00B3008A" w:rsidRDefault="00B3008A" w:rsidP="00B3008A">
            <w:pPr>
              <w:jc w:val="center"/>
              <w:rPr>
                <w:rFonts w:eastAsiaTheme="minorEastAsia"/>
                <w:lang w:eastAsia="zh-CN"/>
              </w:rPr>
            </w:pPr>
            <w:r>
              <w:rPr>
                <w:rFonts w:eastAsiaTheme="minorEastAsia" w:hint="eastAsia"/>
                <w:lang w:eastAsia="zh-CN"/>
              </w:rPr>
              <w:t>1</w:t>
            </w:r>
            <w:r>
              <w:rPr>
                <w:rFonts w:eastAsiaTheme="minorEastAsia"/>
                <w:lang w:eastAsia="zh-CN"/>
              </w:rPr>
              <w:t>ms</w:t>
            </w:r>
          </w:p>
        </w:tc>
        <w:tc>
          <w:tcPr>
            <w:tcW w:w="1474" w:type="dxa"/>
            <w:vAlign w:val="center"/>
          </w:tcPr>
          <w:p w14:paraId="19EFBB9B" w14:textId="3C47B32B" w:rsidR="00B3008A" w:rsidRDefault="00B3008A" w:rsidP="00B3008A">
            <w:pPr>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418" w:type="dxa"/>
            <w:vAlign w:val="center"/>
          </w:tcPr>
          <w:p w14:paraId="1CFCDC1D" w14:textId="25B14A72" w:rsidR="00B3008A" w:rsidRDefault="00B3008A" w:rsidP="00B3008A">
            <w:pPr>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701" w:type="dxa"/>
            <w:gridSpan w:val="2"/>
            <w:vAlign w:val="center"/>
          </w:tcPr>
          <w:p w14:paraId="2B94FDDB" w14:textId="1D81B861" w:rsidR="00B3008A" w:rsidRDefault="00B3008A" w:rsidP="00B3008A">
            <w:pPr>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B3008A" w14:paraId="3CBC1945" w14:textId="77777777" w:rsidTr="006601C5">
        <w:trPr>
          <w:jc w:val="center"/>
        </w:trPr>
        <w:tc>
          <w:tcPr>
            <w:tcW w:w="2122" w:type="dxa"/>
          </w:tcPr>
          <w:p w14:paraId="159BD6A8" w14:textId="5AA2964A" w:rsidR="00B3008A" w:rsidRDefault="00B3008A" w:rsidP="00B3008A">
            <w:pPr>
              <w:jc w:val="center"/>
              <w:rPr>
                <w:rFonts w:eastAsiaTheme="minorEastAsia"/>
                <w:lang w:eastAsia="zh-CN"/>
              </w:rPr>
            </w:pPr>
          </w:p>
        </w:tc>
        <w:tc>
          <w:tcPr>
            <w:tcW w:w="6095" w:type="dxa"/>
            <w:gridSpan w:val="6"/>
            <w:vAlign w:val="center"/>
          </w:tcPr>
          <w:p w14:paraId="16079A6E" w14:textId="7FF42FAE" w:rsidR="00B3008A" w:rsidRDefault="00B3008A" w:rsidP="00B3008A">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B3008A" w14:paraId="2CB77B6C" w14:textId="77777777" w:rsidTr="006601C5">
        <w:trPr>
          <w:jc w:val="center"/>
        </w:trPr>
        <w:tc>
          <w:tcPr>
            <w:tcW w:w="2122" w:type="dxa"/>
          </w:tcPr>
          <w:p w14:paraId="17224575" w14:textId="1B40BAC2"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gridSpan w:val="2"/>
          </w:tcPr>
          <w:p w14:paraId="18CF67BB" w14:textId="7CD57A38"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c>
          <w:tcPr>
            <w:tcW w:w="1474" w:type="dxa"/>
          </w:tcPr>
          <w:p w14:paraId="67CB3CAF" w14:textId="17A0F15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.051 (5.8%)</w:t>
            </w:r>
          </w:p>
        </w:tc>
        <w:tc>
          <w:tcPr>
            <w:tcW w:w="1418" w:type="dxa"/>
          </w:tcPr>
          <w:p w14:paraId="7AE3F7E9" w14:textId="4F96025A"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.109 (14.5%)</w:t>
            </w:r>
          </w:p>
        </w:tc>
        <w:tc>
          <w:tcPr>
            <w:tcW w:w="1701" w:type="dxa"/>
            <w:gridSpan w:val="2"/>
          </w:tcPr>
          <w:p w14:paraId="16AAACE5" w14:textId="1081014D"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.197 (31.6%)</w:t>
            </w:r>
          </w:p>
        </w:tc>
      </w:tr>
      <w:tr w:rsidR="00B3008A" w14:paraId="1773FE23" w14:textId="77777777" w:rsidTr="006601C5">
        <w:trPr>
          <w:jc w:val="center"/>
        </w:trPr>
        <w:tc>
          <w:tcPr>
            <w:tcW w:w="2122" w:type="dxa"/>
          </w:tcPr>
          <w:p w14:paraId="1606BAD9" w14:textId="2CFD12A6"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gridSpan w:val="2"/>
          </w:tcPr>
          <w:p w14:paraId="1B3ADDCB" w14:textId="5D0DF133"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.001 (0.1%)</w:t>
            </w:r>
          </w:p>
        </w:tc>
        <w:tc>
          <w:tcPr>
            <w:tcW w:w="1474" w:type="dxa"/>
          </w:tcPr>
          <w:p w14:paraId="3C5B68BF" w14:textId="45171609"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.003 (0.3%)</w:t>
            </w:r>
          </w:p>
        </w:tc>
        <w:tc>
          <w:tcPr>
            <w:tcW w:w="1418" w:type="dxa"/>
          </w:tcPr>
          <w:p w14:paraId="19CE437A" w14:textId="6B2988F2"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.010 (1.0%)</w:t>
            </w:r>
          </w:p>
        </w:tc>
        <w:tc>
          <w:tcPr>
            <w:tcW w:w="1701" w:type="dxa"/>
            <w:gridSpan w:val="2"/>
          </w:tcPr>
          <w:p w14:paraId="18FF5BDD" w14:textId="7620E6B1" w:rsidR="00B3008A" w:rsidRDefault="00B3008A" w:rsidP="00B3008A">
            <w:pPr>
              <w:jc w:val="center"/>
              <w:rPr>
                <w:rFonts w:eastAsiaTheme="minorEastAsia"/>
                <w:lang w:eastAsia="zh-CN"/>
              </w:rPr>
            </w:pPr>
            <w:r>
              <w:rPr>
                <w:rFonts w:eastAsiaTheme="minorEastAsia" w:hint="eastAsia"/>
                <w:lang w:eastAsia="zh-CN"/>
              </w:rPr>
              <w:t>0</w:t>
            </w:r>
            <w:r>
              <w:rPr>
                <w:rFonts w:eastAsiaTheme="minorEastAsia"/>
                <w:lang w:eastAsia="zh-CN"/>
              </w:rPr>
              <w:t>.017 (1.7%)</w:t>
            </w:r>
          </w:p>
        </w:tc>
      </w:tr>
      <w:tr w:rsidR="00B3008A" w14:paraId="19F900C8" w14:textId="77777777" w:rsidTr="006601C5">
        <w:trPr>
          <w:jc w:val="center"/>
        </w:trPr>
        <w:tc>
          <w:tcPr>
            <w:tcW w:w="2122" w:type="dxa"/>
          </w:tcPr>
          <w:p w14:paraId="5CF0FAC2" w14:textId="77777777" w:rsidR="00B3008A" w:rsidRDefault="00B3008A" w:rsidP="00B3008A">
            <w:pPr>
              <w:jc w:val="center"/>
              <w:rPr>
                <w:rFonts w:eastAsiaTheme="minorEastAsia"/>
                <w:lang w:eastAsia="zh-CN"/>
              </w:rPr>
            </w:pPr>
          </w:p>
        </w:tc>
        <w:tc>
          <w:tcPr>
            <w:tcW w:w="6095" w:type="dxa"/>
            <w:gridSpan w:val="6"/>
          </w:tcPr>
          <w:p w14:paraId="6115BCCD" w14:textId="5A370B94" w:rsidR="00B3008A" w:rsidRDefault="00B3008A" w:rsidP="00B3008A">
            <w:pPr>
              <w:jc w:val="center"/>
              <w:rPr>
                <w:rFonts w:eastAsiaTheme="minorEastAsia"/>
                <w:lang w:eastAsia="zh-CN"/>
              </w:rPr>
            </w:pPr>
            <w:r>
              <w:rPr>
                <w:rFonts w:eastAsiaTheme="minorEastAsia"/>
                <w:lang w:eastAsia="zh-CN"/>
              </w:rPr>
              <w:t>NMSE</w:t>
            </w:r>
            <w:r w:rsidR="00FF2E40">
              <w:rPr>
                <w:rFonts w:eastAsiaTheme="minorEastAsia"/>
                <w:lang w:eastAsia="zh-CN"/>
              </w:rPr>
              <w:t xml:space="preserve"> Gain</w:t>
            </w:r>
            <w:r>
              <w:rPr>
                <w:rFonts w:eastAsiaTheme="minorEastAsia" w:hint="eastAsia"/>
                <w:lang w:eastAsia="zh-CN"/>
              </w:rPr>
              <w:t xml:space="preserve"> </w:t>
            </w:r>
            <w:r w:rsidR="006601C5">
              <w:rPr>
                <w:rFonts w:eastAsiaTheme="minorEastAsia"/>
                <w:lang w:eastAsia="zh-CN"/>
              </w:rPr>
              <w:t xml:space="preserve">(dB) </w:t>
            </w:r>
          </w:p>
        </w:tc>
      </w:tr>
      <w:tr w:rsidR="00B3008A" w14:paraId="01F16099" w14:textId="77777777" w:rsidTr="006601C5">
        <w:trPr>
          <w:jc w:val="center"/>
        </w:trPr>
        <w:tc>
          <w:tcPr>
            <w:tcW w:w="2122" w:type="dxa"/>
          </w:tcPr>
          <w:p w14:paraId="507DDB07" w14:textId="2CE476D0"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488" w:type="dxa"/>
          </w:tcPr>
          <w:p w14:paraId="39CB31ED" w14:textId="576CDA59"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19.873 </w:t>
            </w:r>
          </w:p>
        </w:tc>
        <w:tc>
          <w:tcPr>
            <w:tcW w:w="1488" w:type="dxa"/>
            <w:gridSpan w:val="2"/>
          </w:tcPr>
          <w:p w14:paraId="43472923" w14:textId="4998E2EC"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25.380</w:t>
            </w:r>
          </w:p>
        </w:tc>
        <w:tc>
          <w:tcPr>
            <w:tcW w:w="1488" w:type="dxa"/>
            <w:gridSpan w:val="2"/>
          </w:tcPr>
          <w:p w14:paraId="1C020DF7" w14:textId="26C6B57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26.195</w:t>
            </w:r>
          </w:p>
        </w:tc>
        <w:tc>
          <w:tcPr>
            <w:tcW w:w="1631" w:type="dxa"/>
          </w:tcPr>
          <w:p w14:paraId="0748765C" w14:textId="358E51D1"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25.339</w:t>
            </w:r>
          </w:p>
        </w:tc>
      </w:tr>
      <w:tr w:rsidR="00B3008A" w14:paraId="40914723" w14:textId="77777777" w:rsidTr="006601C5">
        <w:trPr>
          <w:jc w:val="center"/>
        </w:trPr>
        <w:tc>
          <w:tcPr>
            <w:tcW w:w="2122" w:type="dxa"/>
          </w:tcPr>
          <w:p w14:paraId="338E8CF1" w14:textId="464CFA8E" w:rsidR="00B3008A" w:rsidRDefault="00B3008A" w:rsidP="00B3008A">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488" w:type="dxa"/>
          </w:tcPr>
          <w:p w14:paraId="7EC1BA36" w14:textId="0491701D"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 xml:space="preserve">19.049 </w:t>
            </w:r>
          </w:p>
        </w:tc>
        <w:tc>
          <w:tcPr>
            <w:tcW w:w="1488" w:type="dxa"/>
            <w:gridSpan w:val="2"/>
          </w:tcPr>
          <w:p w14:paraId="6911A074" w14:textId="28CE9F90"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25.000</w:t>
            </w:r>
          </w:p>
        </w:tc>
        <w:tc>
          <w:tcPr>
            <w:tcW w:w="1488" w:type="dxa"/>
            <w:gridSpan w:val="2"/>
          </w:tcPr>
          <w:p w14:paraId="64455F46" w14:textId="6925BE0E"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27.380</w:t>
            </w:r>
          </w:p>
        </w:tc>
        <w:tc>
          <w:tcPr>
            <w:tcW w:w="1631" w:type="dxa"/>
          </w:tcPr>
          <w:p w14:paraId="5464F82A" w14:textId="37861D25" w:rsidR="00B3008A" w:rsidRDefault="006601C5" w:rsidP="00B3008A">
            <w:pPr>
              <w:jc w:val="center"/>
              <w:rPr>
                <w:rFonts w:eastAsiaTheme="minorEastAsia"/>
                <w:lang w:eastAsia="zh-CN"/>
              </w:rPr>
            </w:pPr>
            <w:r>
              <w:rPr>
                <w:rFonts w:eastAsiaTheme="minorEastAsia" w:hint="eastAsia"/>
                <w:lang w:eastAsia="zh-CN"/>
              </w:rPr>
              <w:t>-</w:t>
            </w:r>
            <w:r>
              <w:rPr>
                <w:rFonts w:eastAsiaTheme="minorEastAsia"/>
                <w:lang w:eastAsia="zh-CN"/>
              </w:rPr>
              <w:t>29.804</w:t>
            </w:r>
          </w:p>
        </w:tc>
      </w:tr>
    </w:tbl>
    <w:p w14:paraId="5405EBD1" w14:textId="4A55C762" w:rsidR="00730D5F" w:rsidRDefault="00730D5F" w:rsidP="00BF0A0D">
      <w:pPr>
        <w:jc w:val="center"/>
        <w:rPr>
          <w:rFonts w:eastAsiaTheme="minorEastAsia"/>
          <w:lang w:eastAsia="zh-CN"/>
        </w:rPr>
      </w:pPr>
    </w:p>
    <w:p w14:paraId="15C1651F" w14:textId="232C16FA" w:rsidR="003506A5" w:rsidRDefault="00674ABD" w:rsidP="00397553">
      <w:pPr>
        <w:spacing w:line="288" w:lineRule="auto"/>
        <w:jc w:val="both"/>
        <w:rPr>
          <w:rFonts w:eastAsiaTheme="minorEastAsia"/>
          <w:lang w:eastAsia="zh-CN"/>
        </w:rPr>
      </w:pPr>
      <w:r>
        <w:rPr>
          <w:rFonts w:eastAsiaTheme="minorEastAsia"/>
          <w:lang w:eastAsia="zh-CN"/>
        </w:rPr>
        <w:t xml:space="preserve">In </w:t>
      </w:r>
      <w:r w:rsidR="000D627B">
        <w:rPr>
          <w:rFonts w:eastAsiaTheme="minorEastAsia"/>
          <w:lang w:eastAsia="zh-CN"/>
        </w:rPr>
        <w:fldChar w:fldCharType="begin"/>
      </w:r>
      <w:r w:rsidR="000D627B">
        <w:rPr>
          <w:rFonts w:eastAsiaTheme="minorEastAsia"/>
          <w:lang w:eastAsia="zh-CN"/>
        </w:rPr>
        <w:instrText xml:space="preserve"> REF _Ref134458738 \h </w:instrText>
      </w:r>
      <w:r w:rsidR="000D627B">
        <w:rPr>
          <w:rFonts w:eastAsiaTheme="minorEastAsia"/>
          <w:lang w:eastAsia="zh-CN"/>
        </w:rPr>
      </w:r>
      <w:r w:rsidR="000D627B">
        <w:rPr>
          <w:rFonts w:eastAsiaTheme="minorEastAsia"/>
          <w:lang w:eastAsia="zh-CN"/>
        </w:rPr>
        <w:fldChar w:fldCharType="separate"/>
      </w:r>
      <w:r w:rsidR="000D627B" w:rsidRPr="000D627B">
        <w:t xml:space="preserve">Table </w:t>
      </w:r>
      <w:r w:rsidR="000D627B" w:rsidRPr="000D627B">
        <w:rPr>
          <w:noProof/>
        </w:rPr>
        <w:t>14</w:t>
      </w:r>
      <w:r w:rsidR="000D627B">
        <w:rPr>
          <w:rFonts w:eastAsiaTheme="minorEastAsia"/>
          <w:lang w:eastAsia="zh-CN"/>
        </w:rPr>
        <w:fldChar w:fldCharType="end"/>
      </w:r>
      <w:r w:rsidR="00730D5F">
        <w:rPr>
          <w:rFonts w:eastAsiaTheme="minorEastAsia"/>
          <w:lang w:eastAsia="zh-CN"/>
        </w:rPr>
        <w:t>,</w:t>
      </w:r>
      <w:r>
        <w:rPr>
          <w:rFonts w:eastAsiaTheme="minorEastAsia"/>
          <w:lang w:eastAsia="zh-CN"/>
        </w:rPr>
        <w:t xml:space="preserve"> </w:t>
      </w:r>
      <w:r w:rsidR="00F86EF2">
        <w:rPr>
          <w:rFonts w:eastAsiaTheme="minorEastAsia"/>
          <w:lang w:eastAsia="zh-CN"/>
        </w:rPr>
        <w:t xml:space="preserve">for both SGCS and NMSE KPI, </w:t>
      </w:r>
      <w:r w:rsidR="00730D5F">
        <w:rPr>
          <w:rFonts w:eastAsiaTheme="minorEastAsia"/>
          <w:lang w:eastAsia="zh-CN"/>
        </w:rPr>
        <w:t xml:space="preserve">the CSI prediction performance gain increases </w:t>
      </w:r>
      <w:r w:rsidR="00F86EF2">
        <w:rPr>
          <w:rFonts w:eastAsiaTheme="minorEastAsia"/>
          <w:lang w:eastAsia="zh-CN"/>
        </w:rPr>
        <w:t xml:space="preserve">with farther prediction instances </w:t>
      </w:r>
      <w:r>
        <w:rPr>
          <w:rFonts w:eastAsiaTheme="minorEastAsia"/>
          <w:lang w:eastAsia="zh-CN"/>
        </w:rPr>
        <w:t>for both UE 0 and UE 1. Specifically</w:t>
      </w:r>
      <w:r w:rsidR="00DA0FF4">
        <w:rPr>
          <w:rFonts w:eastAsiaTheme="minorEastAsia"/>
          <w:lang w:eastAsia="zh-CN"/>
        </w:rPr>
        <w:t xml:space="preserve">, </w:t>
      </w:r>
      <w:r w:rsidR="00D44FE9">
        <w:rPr>
          <w:rFonts w:eastAsiaTheme="minorEastAsia"/>
          <w:lang w:eastAsia="zh-CN"/>
        </w:rPr>
        <w:t>the performance for both AI based CSI prediction and baseline deceases with farther CSI prediction instance</w:t>
      </w:r>
      <w:r w:rsidR="00F86EF2">
        <w:rPr>
          <w:rFonts w:eastAsiaTheme="minorEastAsia"/>
          <w:lang w:eastAsia="zh-CN"/>
        </w:rPr>
        <w:t>s</w:t>
      </w:r>
      <w:r w:rsidR="00D44FE9">
        <w:rPr>
          <w:rFonts w:eastAsiaTheme="minorEastAsia"/>
          <w:lang w:eastAsia="zh-CN"/>
        </w:rPr>
        <w:t xml:space="preserve">. But </w:t>
      </w:r>
      <w:r w:rsidR="00DA0FF4">
        <w:rPr>
          <w:rFonts w:eastAsiaTheme="minorEastAsia"/>
          <w:lang w:eastAsia="zh-CN"/>
        </w:rPr>
        <w:t>AI based CSI prediction can achieve larger SGC</w:t>
      </w:r>
      <w:r w:rsidR="006A085C">
        <w:rPr>
          <w:rFonts w:eastAsiaTheme="minorEastAsia"/>
          <w:lang w:eastAsia="zh-CN"/>
        </w:rPr>
        <w:t>S</w:t>
      </w:r>
      <w:r w:rsidR="00DA0FF4">
        <w:rPr>
          <w:rFonts w:eastAsiaTheme="minorEastAsia"/>
          <w:lang w:eastAsia="zh-CN"/>
        </w:rPr>
        <w:t xml:space="preserve"> performance gain than baseline</w:t>
      </w:r>
      <w:r w:rsidR="00D44FE9">
        <w:rPr>
          <w:rFonts w:eastAsiaTheme="minorEastAsia"/>
          <w:lang w:eastAsia="zh-CN"/>
        </w:rPr>
        <w:t xml:space="preserve"> in farther CSI prediction instance</w:t>
      </w:r>
      <w:r w:rsidR="00DA0FF4">
        <w:rPr>
          <w:rFonts w:eastAsiaTheme="minorEastAsia"/>
          <w:lang w:eastAsia="zh-CN"/>
        </w:rPr>
        <w:t xml:space="preserve">. </w:t>
      </w:r>
    </w:p>
    <w:p w14:paraId="0D5DEF5E" w14:textId="59322ACF" w:rsidR="003506A5" w:rsidRDefault="00DA0FF4" w:rsidP="00397553">
      <w:pPr>
        <w:spacing w:line="288" w:lineRule="auto"/>
        <w:jc w:val="both"/>
        <w:rPr>
          <w:rFonts w:eastAsiaTheme="minorEastAsia"/>
          <w:lang w:eastAsia="zh-CN"/>
        </w:rPr>
      </w:pPr>
      <w:r>
        <w:rPr>
          <w:rFonts w:eastAsiaTheme="minorEastAsia"/>
          <w:lang w:eastAsia="zh-CN"/>
        </w:rPr>
        <w:t xml:space="preserve">For UE 0, the channel variation is fast in time domain, so the performance of baseline using sample-and-hold decreases rapidly with larger </w:t>
      </w:r>
      <w:r w:rsidRPr="00DA0FF4">
        <w:rPr>
          <w:rFonts w:eastAsiaTheme="minorEastAsia"/>
          <w:i/>
          <w:lang w:eastAsia="zh-CN"/>
        </w:rPr>
        <w:t>T</w:t>
      </w:r>
      <w:r>
        <w:rPr>
          <w:rFonts w:eastAsiaTheme="minorEastAsia"/>
          <w:i/>
          <w:lang w:eastAsia="zh-CN"/>
        </w:rPr>
        <w:t xml:space="preserve">. </w:t>
      </w:r>
      <w:r>
        <w:rPr>
          <w:rFonts w:eastAsiaTheme="minorEastAsia"/>
          <w:lang w:eastAsia="zh-CN"/>
        </w:rPr>
        <w:t>The AI based CSI prediction obtain</w:t>
      </w:r>
      <w:r w:rsidR="00F036A4">
        <w:rPr>
          <w:rFonts w:eastAsiaTheme="minorEastAsia"/>
          <w:lang w:eastAsia="zh-CN"/>
        </w:rPr>
        <w:t>s</w:t>
      </w:r>
      <w:r>
        <w:rPr>
          <w:rFonts w:eastAsiaTheme="minorEastAsia"/>
          <w:lang w:eastAsia="zh-CN"/>
        </w:rPr>
        <w:t xml:space="preserve"> 31.6% SGCS </w:t>
      </w:r>
      <w:r w:rsidR="00F86EF2">
        <w:rPr>
          <w:rFonts w:eastAsiaTheme="minorEastAsia"/>
          <w:lang w:eastAsia="zh-CN"/>
        </w:rPr>
        <w:t xml:space="preserve">and </w:t>
      </w:r>
      <w:r w:rsidR="006A085C">
        <w:rPr>
          <w:rFonts w:eastAsiaTheme="minorEastAsia"/>
          <w:lang w:eastAsia="zh-CN"/>
        </w:rPr>
        <w:t>-25.339dB</w:t>
      </w:r>
      <w:r w:rsidR="00F86EF2">
        <w:rPr>
          <w:rFonts w:eastAsiaTheme="minorEastAsia"/>
          <w:lang w:eastAsia="zh-CN"/>
        </w:rPr>
        <w:t xml:space="preserve"> NMSE </w:t>
      </w:r>
      <w:r w:rsidR="00FF2E40">
        <w:rPr>
          <w:rFonts w:eastAsiaTheme="minorEastAsia"/>
          <w:lang w:eastAsia="zh-CN"/>
        </w:rPr>
        <w:t xml:space="preserve">performance gain </w:t>
      </w:r>
      <w:r w:rsidR="0048681F">
        <w:rPr>
          <w:rFonts w:eastAsiaTheme="minorEastAsia"/>
          <w:lang w:eastAsia="zh-CN"/>
        </w:rPr>
        <w:t>at</w:t>
      </w:r>
      <w:r>
        <w:rPr>
          <w:rFonts w:eastAsiaTheme="minorEastAsia"/>
          <w:lang w:eastAsia="zh-CN"/>
        </w:rPr>
        <w:t xml:space="preserve"> </w:t>
      </w:r>
      <w:r w:rsidRPr="00DA0FF4">
        <w:rPr>
          <w:rFonts w:eastAsiaTheme="minorEastAsia"/>
          <w:i/>
          <w:lang w:eastAsia="zh-CN"/>
        </w:rPr>
        <w:t>T</w:t>
      </w:r>
      <w:r>
        <w:rPr>
          <w:rFonts w:eastAsiaTheme="minorEastAsia"/>
          <w:lang w:eastAsia="zh-CN"/>
        </w:rPr>
        <w:t xml:space="preserve">=4ms. </w:t>
      </w:r>
    </w:p>
    <w:p w14:paraId="3B3D05D7" w14:textId="3CD0874B" w:rsidR="003506A5" w:rsidRDefault="00DA0FF4" w:rsidP="00397553">
      <w:pPr>
        <w:spacing w:line="288" w:lineRule="auto"/>
        <w:jc w:val="both"/>
        <w:rPr>
          <w:rFonts w:eastAsiaTheme="minorEastAsia"/>
          <w:lang w:eastAsia="zh-CN"/>
        </w:rPr>
      </w:pPr>
      <w:r>
        <w:rPr>
          <w:rFonts w:eastAsiaTheme="minorEastAsia"/>
          <w:lang w:eastAsia="zh-CN"/>
        </w:rPr>
        <w:lastRenderedPageBreak/>
        <w:t>As comparison, the channel var</w:t>
      </w:r>
      <w:r w:rsidR="00D44FE9">
        <w:rPr>
          <w:rFonts w:eastAsiaTheme="minorEastAsia"/>
          <w:lang w:eastAsia="zh-CN"/>
        </w:rPr>
        <w:t xml:space="preserve">iation for UE 1 is slow in time domain, hence the baseline using sample-and-hold still performs well </w:t>
      </w:r>
      <w:r w:rsidR="0048681F">
        <w:rPr>
          <w:rFonts w:eastAsiaTheme="minorEastAsia"/>
          <w:lang w:eastAsia="zh-CN"/>
        </w:rPr>
        <w:t>at</w:t>
      </w:r>
      <w:r w:rsidR="00D44FE9">
        <w:rPr>
          <w:rFonts w:eastAsiaTheme="minorEastAsia"/>
          <w:lang w:eastAsia="zh-CN"/>
        </w:rPr>
        <w:t xml:space="preserve"> </w:t>
      </w:r>
      <w:r w:rsidR="00D44FE9" w:rsidRPr="00DA0FF4">
        <w:rPr>
          <w:rFonts w:eastAsiaTheme="minorEastAsia"/>
          <w:i/>
          <w:lang w:eastAsia="zh-CN"/>
        </w:rPr>
        <w:t>T</w:t>
      </w:r>
      <w:r w:rsidR="00D44FE9">
        <w:rPr>
          <w:rFonts w:eastAsiaTheme="minorEastAsia"/>
          <w:lang w:eastAsia="zh-CN"/>
        </w:rPr>
        <w:t xml:space="preserve">=4ms, and the AI based CSI prediction only has 1.7% </w:t>
      </w:r>
      <w:r w:rsidR="00F86EF2">
        <w:rPr>
          <w:rFonts w:eastAsiaTheme="minorEastAsia"/>
          <w:lang w:eastAsia="zh-CN"/>
        </w:rPr>
        <w:t xml:space="preserve">SGCS </w:t>
      </w:r>
      <w:r w:rsidR="00D44FE9">
        <w:rPr>
          <w:rFonts w:eastAsiaTheme="minorEastAsia"/>
          <w:lang w:eastAsia="zh-CN"/>
        </w:rPr>
        <w:t>performance gain</w:t>
      </w:r>
      <w:r w:rsidR="006A085C">
        <w:rPr>
          <w:rFonts w:eastAsiaTheme="minorEastAsia"/>
          <w:lang w:eastAsia="zh-CN"/>
        </w:rPr>
        <w:t xml:space="preserve">, but the </w:t>
      </w:r>
      <w:r w:rsidR="00F86EF2">
        <w:rPr>
          <w:rFonts w:eastAsiaTheme="minorEastAsia"/>
          <w:lang w:eastAsia="zh-CN"/>
        </w:rPr>
        <w:t>NMSE performance gain</w:t>
      </w:r>
      <w:r w:rsidR="006A085C">
        <w:rPr>
          <w:rFonts w:eastAsiaTheme="minorEastAsia"/>
          <w:lang w:eastAsia="zh-CN"/>
        </w:rPr>
        <w:t xml:space="preserve"> is still very large about -29.804dB</w:t>
      </w:r>
      <w:r w:rsidR="00D44FE9">
        <w:rPr>
          <w:rFonts w:eastAsiaTheme="minorEastAsia"/>
          <w:lang w:eastAsia="zh-CN"/>
        </w:rPr>
        <w:t>.</w:t>
      </w:r>
      <w:r w:rsidR="003506A5">
        <w:rPr>
          <w:rFonts w:eastAsiaTheme="minorEastAsia"/>
          <w:lang w:eastAsia="zh-CN"/>
        </w:rPr>
        <w:t xml:space="preserve"> </w:t>
      </w:r>
    </w:p>
    <w:p w14:paraId="09D3F196" w14:textId="2942AAE9" w:rsidR="000D627B" w:rsidRPr="000D627B" w:rsidRDefault="000D627B" w:rsidP="000D627B">
      <w:pPr>
        <w:pStyle w:val="a9"/>
        <w:keepNext/>
        <w:jc w:val="center"/>
        <w:rPr>
          <w:sz w:val="20"/>
        </w:rPr>
      </w:pPr>
      <w:bookmarkStart w:id="54" w:name="_Ref134458779"/>
      <w:r w:rsidRPr="000D627B">
        <w:rPr>
          <w:sz w:val="20"/>
        </w:rPr>
        <w:t xml:space="preserve">Table </w:t>
      </w:r>
      <w:r w:rsidRPr="000D627B">
        <w:rPr>
          <w:sz w:val="20"/>
        </w:rPr>
        <w:fldChar w:fldCharType="begin"/>
      </w:r>
      <w:r w:rsidRPr="000D627B">
        <w:rPr>
          <w:sz w:val="20"/>
        </w:rPr>
        <w:instrText xml:space="preserve"> SEQ Table \* ARABIC </w:instrText>
      </w:r>
      <w:r w:rsidRPr="000D627B">
        <w:rPr>
          <w:sz w:val="20"/>
        </w:rPr>
        <w:fldChar w:fldCharType="separate"/>
      </w:r>
      <w:r w:rsidR="00AB69CD">
        <w:rPr>
          <w:noProof/>
          <w:sz w:val="20"/>
        </w:rPr>
        <w:t>15</w:t>
      </w:r>
      <w:r w:rsidRPr="000D627B">
        <w:rPr>
          <w:sz w:val="20"/>
        </w:rPr>
        <w:fldChar w:fldCharType="end"/>
      </w:r>
      <w:bookmarkEnd w:id="54"/>
      <w:r w:rsidRPr="000D627B">
        <w:rPr>
          <w:rFonts w:ascii="宋体" w:eastAsia="宋体" w:hAnsi="宋体" w:cs="宋体" w:hint="eastAsia"/>
          <w:sz w:val="20"/>
          <w:lang w:eastAsia="zh-CN"/>
        </w:rPr>
        <w:t>:</w:t>
      </w:r>
      <w:r w:rsidRPr="000D627B">
        <w:rPr>
          <w:rFonts w:eastAsiaTheme="minorEastAsia"/>
          <w:sz w:val="20"/>
          <w:lang w:eastAsia="zh-CN"/>
        </w:rPr>
        <w:t xml:space="preserve"> AI CSI prediction gain for Figure 10(b)</w:t>
      </w:r>
    </w:p>
    <w:tbl>
      <w:tblPr>
        <w:tblStyle w:val="af3"/>
        <w:tblW w:w="0" w:type="auto"/>
        <w:jc w:val="center"/>
        <w:tblLook w:val="04A0" w:firstRow="1" w:lastRow="0" w:firstColumn="1" w:lastColumn="0" w:noHBand="0" w:noVBand="1"/>
      </w:tblPr>
      <w:tblGrid>
        <w:gridCol w:w="2122"/>
        <w:gridCol w:w="1502"/>
        <w:gridCol w:w="1474"/>
        <w:gridCol w:w="1418"/>
        <w:gridCol w:w="1559"/>
      </w:tblGrid>
      <w:tr w:rsidR="00D44FE9" w14:paraId="01EE4C2C" w14:textId="77777777" w:rsidTr="00A93E8C">
        <w:trPr>
          <w:jc w:val="center"/>
        </w:trPr>
        <w:tc>
          <w:tcPr>
            <w:tcW w:w="2122" w:type="dxa"/>
          </w:tcPr>
          <w:p w14:paraId="0C297626" w14:textId="14EDE65C" w:rsidR="00D44FE9" w:rsidRDefault="006A085C" w:rsidP="000315B2">
            <w:pPr>
              <w:jc w:val="center"/>
              <w:rPr>
                <w:rFonts w:eastAsiaTheme="minorEastAsia"/>
                <w:lang w:eastAsia="zh-CN"/>
              </w:rPr>
            </w:pPr>
            <w:r>
              <w:rPr>
                <w:rFonts w:eastAsiaTheme="minorEastAsia" w:hint="eastAsia"/>
                <w:lang w:eastAsia="zh-CN"/>
              </w:rPr>
              <w:t>P</w:t>
            </w:r>
            <w:r>
              <w:rPr>
                <w:rFonts w:eastAsiaTheme="minorEastAsia"/>
                <w:lang w:eastAsia="zh-CN"/>
              </w:rPr>
              <w:t>rediction instance</w:t>
            </w:r>
          </w:p>
        </w:tc>
        <w:tc>
          <w:tcPr>
            <w:tcW w:w="1502" w:type="dxa"/>
            <w:vAlign w:val="center"/>
          </w:tcPr>
          <w:p w14:paraId="2DA63605" w14:textId="592DAAAE" w:rsidR="00D44FE9" w:rsidRDefault="00D44FE9" w:rsidP="000315B2">
            <w:pPr>
              <w:jc w:val="center"/>
              <w:rPr>
                <w:rFonts w:eastAsiaTheme="minorEastAsia"/>
                <w:lang w:eastAsia="zh-CN"/>
              </w:rPr>
            </w:pPr>
            <w:r>
              <w:rPr>
                <w:rFonts w:eastAsiaTheme="minorEastAsia"/>
                <w:lang w:eastAsia="zh-CN"/>
              </w:rPr>
              <w:t>5ms</w:t>
            </w:r>
          </w:p>
        </w:tc>
        <w:tc>
          <w:tcPr>
            <w:tcW w:w="1474" w:type="dxa"/>
            <w:vAlign w:val="center"/>
          </w:tcPr>
          <w:p w14:paraId="5C7329B8" w14:textId="0CD49841" w:rsidR="00D44FE9" w:rsidRDefault="00D44FE9" w:rsidP="000315B2">
            <w:pPr>
              <w:jc w:val="center"/>
              <w:rPr>
                <w:rFonts w:eastAsiaTheme="minorEastAsia"/>
                <w:lang w:eastAsia="zh-CN"/>
              </w:rPr>
            </w:pPr>
            <w:r>
              <w:rPr>
                <w:rFonts w:eastAsiaTheme="minorEastAsia"/>
                <w:lang w:eastAsia="zh-CN"/>
              </w:rPr>
              <w:t>10ms</w:t>
            </w:r>
          </w:p>
        </w:tc>
        <w:tc>
          <w:tcPr>
            <w:tcW w:w="1418" w:type="dxa"/>
            <w:vAlign w:val="center"/>
          </w:tcPr>
          <w:p w14:paraId="491451C2" w14:textId="7050FBC0" w:rsidR="00D44FE9" w:rsidRDefault="00D44FE9" w:rsidP="000315B2">
            <w:pPr>
              <w:jc w:val="center"/>
              <w:rPr>
                <w:rFonts w:eastAsiaTheme="minorEastAsia"/>
                <w:lang w:eastAsia="zh-CN"/>
              </w:rPr>
            </w:pPr>
            <w:r>
              <w:rPr>
                <w:rFonts w:eastAsiaTheme="minorEastAsia"/>
                <w:lang w:eastAsia="zh-CN"/>
              </w:rPr>
              <w:t>15ms</w:t>
            </w:r>
          </w:p>
        </w:tc>
        <w:tc>
          <w:tcPr>
            <w:tcW w:w="1559" w:type="dxa"/>
            <w:vAlign w:val="center"/>
          </w:tcPr>
          <w:p w14:paraId="2B91581E" w14:textId="1B62C2E2" w:rsidR="00D44FE9" w:rsidRDefault="00D44FE9" w:rsidP="000315B2">
            <w:pPr>
              <w:jc w:val="center"/>
              <w:rPr>
                <w:rFonts w:eastAsiaTheme="minorEastAsia"/>
                <w:lang w:eastAsia="zh-CN"/>
              </w:rPr>
            </w:pPr>
            <w:r>
              <w:rPr>
                <w:rFonts w:eastAsiaTheme="minorEastAsia"/>
                <w:lang w:eastAsia="zh-CN"/>
              </w:rPr>
              <w:t>20ms</w:t>
            </w:r>
          </w:p>
        </w:tc>
      </w:tr>
      <w:tr w:rsidR="006A085C" w14:paraId="483FC5C6" w14:textId="77777777" w:rsidTr="00B313ED">
        <w:trPr>
          <w:jc w:val="center"/>
        </w:trPr>
        <w:tc>
          <w:tcPr>
            <w:tcW w:w="2122" w:type="dxa"/>
          </w:tcPr>
          <w:p w14:paraId="7C685967" w14:textId="77777777" w:rsidR="006A085C" w:rsidRDefault="006A085C" w:rsidP="000315B2">
            <w:pPr>
              <w:jc w:val="center"/>
              <w:rPr>
                <w:rFonts w:eastAsiaTheme="minorEastAsia"/>
                <w:lang w:eastAsia="zh-CN"/>
              </w:rPr>
            </w:pPr>
          </w:p>
        </w:tc>
        <w:tc>
          <w:tcPr>
            <w:tcW w:w="5953" w:type="dxa"/>
            <w:gridSpan w:val="4"/>
            <w:vAlign w:val="center"/>
          </w:tcPr>
          <w:p w14:paraId="0317EF30" w14:textId="553181BD" w:rsidR="006A085C" w:rsidRDefault="006A085C" w:rsidP="006A085C">
            <w:pPr>
              <w:jc w:val="center"/>
              <w:rPr>
                <w:rFonts w:eastAsiaTheme="minorEastAsia"/>
                <w:lang w:eastAsia="zh-CN"/>
              </w:rPr>
            </w:pPr>
            <w:r>
              <w:rPr>
                <w:rFonts w:eastAsiaTheme="minorEastAsia" w:hint="eastAsia"/>
                <w:lang w:eastAsia="zh-CN"/>
              </w:rPr>
              <w:t>S</w:t>
            </w:r>
            <w:r>
              <w:rPr>
                <w:rFonts w:eastAsiaTheme="minorEastAsia"/>
                <w:lang w:eastAsia="zh-CN"/>
              </w:rPr>
              <w:t>GCS Gain</w:t>
            </w:r>
            <w:r>
              <w:rPr>
                <w:rFonts w:eastAsiaTheme="minorEastAsia" w:hint="eastAsia"/>
                <w:lang w:eastAsia="zh-CN"/>
              </w:rPr>
              <w:t xml:space="preserve"> (</w:t>
            </w:r>
            <w:r>
              <w:rPr>
                <w:rFonts w:eastAsiaTheme="minorEastAsia"/>
                <w:lang w:eastAsia="zh-CN"/>
              </w:rPr>
              <w:t>Relative SGCS Gain)</w:t>
            </w:r>
          </w:p>
        </w:tc>
      </w:tr>
      <w:tr w:rsidR="00D44FE9" w14:paraId="0902B351" w14:textId="77777777" w:rsidTr="000315B2">
        <w:trPr>
          <w:jc w:val="center"/>
        </w:trPr>
        <w:tc>
          <w:tcPr>
            <w:tcW w:w="2122" w:type="dxa"/>
          </w:tcPr>
          <w:p w14:paraId="2DECDC39"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72C93EF0" w14:textId="35F957A1" w:rsidR="00D44FE9" w:rsidRDefault="00D44FE9" w:rsidP="000315B2">
            <w:pPr>
              <w:jc w:val="center"/>
              <w:rPr>
                <w:rFonts w:eastAsiaTheme="minorEastAsia"/>
                <w:lang w:eastAsia="zh-CN"/>
              </w:rPr>
            </w:pPr>
            <w:r>
              <w:rPr>
                <w:rFonts w:eastAsiaTheme="minorEastAsia" w:hint="eastAsia"/>
                <w:lang w:eastAsia="zh-CN"/>
              </w:rPr>
              <w:t>0</w:t>
            </w:r>
            <w:r>
              <w:rPr>
                <w:rFonts w:eastAsiaTheme="minorEastAsia"/>
                <w:lang w:eastAsia="zh-CN"/>
              </w:rPr>
              <w:t>.239</w:t>
            </w:r>
            <w:r w:rsidR="0048681F">
              <w:rPr>
                <w:rFonts w:eastAsiaTheme="minorEastAsia"/>
                <w:lang w:eastAsia="zh-CN"/>
              </w:rPr>
              <w:t xml:space="preserve"> (47.5%)</w:t>
            </w:r>
          </w:p>
        </w:tc>
        <w:tc>
          <w:tcPr>
            <w:tcW w:w="1474" w:type="dxa"/>
          </w:tcPr>
          <w:p w14:paraId="2D8071ED" w14:textId="5972AF87"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.223 (73.3%)</w:t>
            </w:r>
          </w:p>
        </w:tc>
        <w:tc>
          <w:tcPr>
            <w:tcW w:w="1418" w:type="dxa"/>
          </w:tcPr>
          <w:p w14:paraId="339F6AF0" w14:textId="7029E05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.089 (27.0%)</w:t>
            </w:r>
          </w:p>
        </w:tc>
        <w:tc>
          <w:tcPr>
            <w:tcW w:w="1559" w:type="dxa"/>
          </w:tcPr>
          <w:p w14:paraId="05D64ADD" w14:textId="54B2A529"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.030 (8.9%)</w:t>
            </w:r>
          </w:p>
        </w:tc>
      </w:tr>
      <w:tr w:rsidR="00D44FE9" w14:paraId="24F7855D" w14:textId="77777777" w:rsidTr="000315B2">
        <w:trPr>
          <w:jc w:val="center"/>
        </w:trPr>
        <w:tc>
          <w:tcPr>
            <w:tcW w:w="2122" w:type="dxa"/>
          </w:tcPr>
          <w:p w14:paraId="47A5D24A"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tcPr>
          <w:p w14:paraId="3F812CA3" w14:textId="6A2DCFC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.027 (2.8%)</w:t>
            </w:r>
          </w:p>
        </w:tc>
        <w:tc>
          <w:tcPr>
            <w:tcW w:w="1474" w:type="dxa"/>
          </w:tcPr>
          <w:p w14:paraId="599A3531" w14:textId="2A861D32"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.052 (5.9%)</w:t>
            </w:r>
          </w:p>
        </w:tc>
        <w:tc>
          <w:tcPr>
            <w:tcW w:w="1418" w:type="dxa"/>
          </w:tcPr>
          <w:p w14:paraId="0BF779B0" w14:textId="574ACF80"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.068 (8.8%)</w:t>
            </w:r>
          </w:p>
        </w:tc>
        <w:tc>
          <w:tcPr>
            <w:tcW w:w="1559" w:type="dxa"/>
          </w:tcPr>
          <w:p w14:paraId="30040318" w14:textId="051FE88E"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.034 (5.1%)</w:t>
            </w:r>
          </w:p>
        </w:tc>
      </w:tr>
      <w:tr w:rsidR="006A085C" w14:paraId="24DAD2EB" w14:textId="77777777" w:rsidTr="00B313ED">
        <w:trPr>
          <w:jc w:val="center"/>
        </w:trPr>
        <w:tc>
          <w:tcPr>
            <w:tcW w:w="2122" w:type="dxa"/>
          </w:tcPr>
          <w:p w14:paraId="569047EE" w14:textId="77777777" w:rsidR="006A085C" w:rsidRDefault="006A085C" w:rsidP="000315B2">
            <w:pPr>
              <w:jc w:val="center"/>
              <w:rPr>
                <w:rFonts w:eastAsiaTheme="minorEastAsia"/>
                <w:lang w:eastAsia="zh-CN"/>
              </w:rPr>
            </w:pPr>
          </w:p>
        </w:tc>
        <w:tc>
          <w:tcPr>
            <w:tcW w:w="5953" w:type="dxa"/>
            <w:gridSpan w:val="4"/>
          </w:tcPr>
          <w:p w14:paraId="53D81CEF" w14:textId="41D95C61" w:rsidR="006A085C" w:rsidRDefault="006A085C" w:rsidP="000315B2">
            <w:pPr>
              <w:jc w:val="center"/>
              <w:rPr>
                <w:rFonts w:eastAsiaTheme="minorEastAsia"/>
                <w:lang w:eastAsia="zh-CN"/>
              </w:rPr>
            </w:pPr>
            <w:r>
              <w:rPr>
                <w:rFonts w:eastAsiaTheme="minorEastAsia"/>
                <w:lang w:eastAsia="zh-CN"/>
              </w:rPr>
              <w:t>NMSE Gain</w:t>
            </w:r>
            <w:r>
              <w:rPr>
                <w:rFonts w:eastAsiaTheme="minorEastAsia" w:hint="eastAsia"/>
                <w:lang w:eastAsia="zh-CN"/>
              </w:rPr>
              <w:t xml:space="preserve"> </w:t>
            </w:r>
            <w:r>
              <w:rPr>
                <w:rFonts w:eastAsiaTheme="minorEastAsia"/>
                <w:lang w:eastAsia="zh-CN"/>
              </w:rPr>
              <w:t xml:space="preserve">(dB) </w:t>
            </w:r>
          </w:p>
        </w:tc>
      </w:tr>
      <w:tr w:rsidR="006A085C" w14:paraId="56ED3BBA" w14:textId="77777777" w:rsidTr="000315B2">
        <w:trPr>
          <w:jc w:val="center"/>
        </w:trPr>
        <w:tc>
          <w:tcPr>
            <w:tcW w:w="2122" w:type="dxa"/>
          </w:tcPr>
          <w:p w14:paraId="0B2CE755" w14:textId="368FB38B"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54B35090" w14:textId="11ADF39E" w:rsidR="006A085C" w:rsidRDefault="006A085C" w:rsidP="000315B2">
            <w:pPr>
              <w:jc w:val="center"/>
              <w:rPr>
                <w:rFonts w:eastAsiaTheme="minorEastAsia"/>
                <w:lang w:eastAsia="zh-CN"/>
              </w:rPr>
            </w:pPr>
            <w:r>
              <w:rPr>
                <w:rFonts w:eastAsiaTheme="minorEastAsia" w:hint="eastAsia"/>
                <w:lang w:eastAsia="zh-CN"/>
              </w:rPr>
              <w:t>-19.959</w:t>
            </w:r>
          </w:p>
        </w:tc>
        <w:tc>
          <w:tcPr>
            <w:tcW w:w="1474" w:type="dxa"/>
          </w:tcPr>
          <w:p w14:paraId="7E26965A" w14:textId="0C7ECC37" w:rsidR="006A085C" w:rsidRDefault="006A085C" w:rsidP="000315B2">
            <w:pPr>
              <w:jc w:val="center"/>
              <w:rPr>
                <w:rFonts w:eastAsiaTheme="minorEastAsia"/>
                <w:lang w:eastAsia="zh-CN"/>
              </w:rPr>
            </w:pPr>
            <w:r>
              <w:rPr>
                <w:rFonts w:eastAsiaTheme="minorEastAsia" w:hint="eastAsia"/>
                <w:lang w:eastAsia="zh-CN"/>
              </w:rPr>
              <w:t>-19.536</w:t>
            </w:r>
          </w:p>
        </w:tc>
        <w:tc>
          <w:tcPr>
            <w:tcW w:w="1418" w:type="dxa"/>
          </w:tcPr>
          <w:p w14:paraId="2962E612" w14:textId="19356675" w:rsidR="006A085C" w:rsidRDefault="006A085C" w:rsidP="000315B2">
            <w:pPr>
              <w:jc w:val="center"/>
              <w:rPr>
                <w:rFonts w:eastAsiaTheme="minorEastAsia"/>
                <w:lang w:eastAsia="zh-CN"/>
              </w:rPr>
            </w:pPr>
            <w:r>
              <w:rPr>
                <w:rFonts w:eastAsiaTheme="minorEastAsia" w:hint="eastAsia"/>
                <w:lang w:eastAsia="zh-CN"/>
              </w:rPr>
              <w:t>-15.795</w:t>
            </w:r>
          </w:p>
        </w:tc>
        <w:tc>
          <w:tcPr>
            <w:tcW w:w="1559" w:type="dxa"/>
          </w:tcPr>
          <w:p w14:paraId="5220FF41" w14:textId="351E0D19" w:rsidR="006A085C" w:rsidRDefault="006A085C" w:rsidP="000315B2">
            <w:pPr>
              <w:jc w:val="center"/>
              <w:rPr>
                <w:rFonts w:eastAsiaTheme="minorEastAsia"/>
                <w:lang w:eastAsia="zh-CN"/>
              </w:rPr>
            </w:pPr>
            <w:r>
              <w:rPr>
                <w:rFonts w:eastAsiaTheme="minorEastAsia" w:hint="eastAsia"/>
                <w:lang w:eastAsia="zh-CN"/>
              </w:rPr>
              <w:t>-11.082</w:t>
            </w:r>
          </w:p>
        </w:tc>
      </w:tr>
      <w:tr w:rsidR="006A085C" w14:paraId="18285F54" w14:textId="77777777" w:rsidTr="000315B2">
        <w:trPr>
          <w:jc w:val="center"/>
        </w:trPr>
        <w:tc>
          <w:tcPr>
            <w:tcW w:w="2122" w:type="dxa"/>
          </w:tcPr>
          <w:p w14:paraId="51672A17" w14:textId="1C7408A0" w:rsidR="006A085C" w:rsidRDefault="006A085C" w:rsidP="000315B2">
            <w:pPr>
              <w:jc w:val="center"/>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1</w:t>
            </w:r>
          </w:p>
        </w:tc>
        <w:tc>
          <w:tcPr>
            <w:tcW w:w="1502" w:type="dxa"/>
          </w:tcPr>
          <w:p w14:paraId="7DC690D0" w14:textId="1D9F0F7F"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27.352</w:t>
            </w:r>
          </w:p>
        </w:tc>
        <w:tc>
          <w:tcPr>
            <w:tcW w:w="1474" w:type="dxa"/>
          </w:tcPr>
          <w:p w14:paraId="45AE814F" w14:textId="0E08E680"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30.966</w:t>
            </w:r>
          </w:p>
        </w:tc>
        <w:tc>
          <w:tcPr>
            <w:tcW w:w="1418" w:type="dxa"/>
          </w:tcPr>
          <w:p w14:paraId="52A39661" w14:textId="3D7CE57B"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31.049</w:t>
            </w:r>
          </w:p>
        </w:tc>
        <w:tc>
          <w:tcPr>
            <w:tcW w:w="1559" w:type="dxa"/>
          </w:tcPr>
          <w:p w14:paraId="68CCE98B" w14:textId="30E4AE6A" w:rsidR="006A085C" w:rsidRDefault="003506A5" w:rsidP="000315B2">
            <w:pPr>
              <w:jc w:val="center"/>
              <w:rPr>
                <w:rFonts w:eastAsiaTheme="minorEastAsia"/>
                <w:lang w:eastAsia="zh-CN"/>
              </w:rPr>
            </w:pPr>
            <w:r>
              <w:rPr>
                <w:rFonts w:eastAsiaTheme="minorEastAsia" w:hint="eastAsia"/>
                <w:lang w:eastAsia="zh-CN"/>
              </w:rPr>
              <w:t>-</w:t>
            </w:r>
            <w:r>
              <w:rPr>
                <w:rFonts w:eastAsiaTheme="minorEastAsia"/>
                <w:lang w:eastAsia="zh-CN"/>
              </w:rPr>
              <w:t>29.380</w:t>
            </w:r>
          </w:p>
        </w:tc>
      </w:tr>
    </w:tbl>
    <w:p w14:paraId="63F35483" w14:textId="61F38A7B" w:rsidR="00FF2E40" w:rsidRDefault="0048681F" w:rsidP="00397553">
      <w:pPr>
        <w:spacing w:before="120" w:line="288"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D627B">
        <w:rPr>
          <w:rFonts w:eastAsiaTheme="minorEastAsia"/>
          <w:lang w:eastAsia="zh-CN"/>
        </w:rPr>
        <w:fldChar w:fldCharType="begin"/>
      </w:r>
      <w:r w:rsidR="000D627B">
        <w:rPr>
          <w:rFonts w:eastAsiaTheme="minorEastAsia"/>
          <w:lang w:eastAsia="zh-CN"/>
        </w:rPr>
        <w:instrText xml:space="preserve"> REF _Ref134458779 \h </w:instrText>
      </w:r>
      <w:r w:rsidR="000D627B">
        <w:rPr>
          <w:rFonts w:eastAsiaTheme="minorEastAsia"/>
          <w:lang w:eastAsia="zh-CN"/>
        </w:rPr>
      </w:r>
      <w:r w:rsidR="000D627B">
        <w:rPr>
          <w:rFonts w:eastAsiaTheme="minorEastAsia"/>
          <w:lang w:eastAsia="zh-CN"/>
        </w:rPr>
        <w:fldChar w:fldCharType="separate"/>
      </w:r>
      <w:r w:rsidR="000D627B" w:rsidRPr="000D627B">
        <w:t xml:space="preserve">Table </w:t>
      </w:r>
      <w:r w:rsidR="000D627B" w:rsidRPr="000D627B">
        <w:rPr>
          <w:noProof/>
        </w:rPr>
        <w:t>15</w:t>
      </w:r>
      <w:r w:rsidR="000D627B">
        <w:rPr>
          <w:rFonts w:eastAsiaTheme="minorEastAsia"/>
          <w:lang w:eastAsia="zh-CN"/>
        </w:rPr>
        <w:fldChar w:fldCharType="end"/>
      </w:r>
      <w:r>
        <w:rPr>
          <w:rFonts w:eastAsiaTheme="minorEastAsia"/>
          <w:lang w:eastAsia="zh-CN"/>
        </w:rPr>
        <w:t xml:space="preserve">, </w:t>
      </w:r>
      <w:r w:rsidR="00FF2E40">
        <w:rPr>
          <w:rFonts w:eastAsiaTheme="minorEastAsia"/>
          <w:lang w:eastAsia="zh-CN"/>
        </w:rPr>
        <w:t xml:space="preserve">for eigenvector input, </w:t>
      </w:r>
      <w:r>
        <w:rPr>
          <w:rFonts w:eastAsiaTheme="minorEastAsia"/>
          <w:lang w:eastAsia="zh-CN"/>
        </w:rPr>
        <w:t xml:space="preserve">AI based CSI prediction achieves highest about 73.3%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w:t>
      </w:r>
      <w:r w:rsidR="00A65769">
        <w:rPr>
          <w:rFonts w:eastAsiaTheme="minorEastAsia"/>
          <w:lang w:eastAsia="zh-CN"/>
        </w:rPr>
        <w:t xml:space="preserve"> and 8.8% performance gain at </w:t>
      </w:r>
      <w:r w:rsidR="00A65769" w:rsidRPr="0048681F">
        <w:rPr>
          <w:rFonts w:eastAsiaTheme="minorEastAsia"/>
          <w:i/>
          <w:lang w:eastAsia="zh-CN"/>
        </w:rPr>
        <w:t>T=</w:t>
      </w:r>
      <w:r w:rsidR="00A65769" w:rsidRPr="0048681F">
        <w:rPr>
          <w:rFonts w:eastAsiaTheme="minorEastAsia"/>
          <w:lang w:eastAsia="zh-CN"/>
        </w:rPr>
        <w:t>1</w:t>
      </w:r>
      <w:r w:rsidR="00A65769">
        <w:rPr>
          <w:rFonts w:eastAsiaTheme="minorEastAsia"/>
          <w:lang w:eastAsia="zh-CN"/>
        </w:rPr>
        <w:t>5</w:t>
      </w:r>
      <w:r w:rsidR="00A65769" w:rsidRPr="0048681F">
        <w:rPr>
          <w:rFonts w:eastAsiaTheme="minorEastAsia"/>
          <w:lang w:eastAsia="zh-CN"/>
        </w:rPr>
        <w:t>ms</w:t>
      </w:r>
      <w:r w:rsidR="00A65769">
        <w:rPr>
          <w:rFonts w:eastAsiaTheme="minorEastAsia"/>
          <w:lang w:eastAsia="zh-CN"/>
        </w:rPr>
        <w:t xml:space="preserve"> for UE 1. For UE 0 with fast channel variation, the CSI prediction accuracy for both AI and baseline become very bad with SGCS&lt;0.4. While for UE 1</w:t>
      </w:r>
      <w:r w:rsidR="00616F2E">
        <w:rPr>
          <w:rFonts w:eastAsiaTheme="minorEastAsia"/>
          <w:lang w:eastAsia="zh-CN"/>
        </w:rPr>
        <w:t xml:space="preserve"> with slow channel variation</w:t>
      </w:r>
      <w:r w:rsidR="00A65769">
        <w:rPr>
          <w:rFonts w:eastAsiaTheme="minorEastAsia"/>
          <w:lang w:eastAsia="zh-CN"/>
        </w:rPr>
        <w:t xml:space="preserve">, the AI based CSI prediction can still achieve SGCS&gt;0.7 at </w:t>
      </w:r>
      <w:r w:rsidR="00A65769" w:rsidRPr="00A65769">
        <w:rPr>
          <w:rFonts w:eastAsiaTheme="minorEastAsia" w:hint="eastAsia"/>
          <w:i/>
          <w:lang w:eastAsia="zh-CN"/>
        </w:rPr>
        <w:t>T</w:t>
      </w:r>
      <w:r w:rsidR="00A65769">
        <w:rPr>
          <w:rFonts w:eastAsiaTheme="minorEastAsia"/>
          <w:lang w:eastAsia="zh-CN"/>
        </w:rPr>
        <w:t>=20ms.</w:t>
      </w:r>
    </w:p>
    <w:p w14:paraId="2D8BD66B" w14:textId="1AC14BFF" w:rsidR="00FF2E40" w:rsidRDefault="00FF2E40" w:rsidP="00397553">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comparison for raw channel input with NMSE KPI, AI based CSI prediction achieves -19.536dB NMSE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 While for UE 1, -30.966dB NMSE performance gain is achieved. </w:t>
      </w:r>
    </w:p>
    <w:p w14:paraId="78F0A485" w14:textId="1CA042C7" w:rsidR="009D09B6" w:rsidRPr="00DA0FF4" w:rsidRDefault="009D09B6" w:rsidP="00397553">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ased on the results above, we have the following observation</w:t>
      </w:r>
      <w:r w:rsidR="00D325D3">
        <w:rPr>
          <w:rFonts w:eastAsiaTheme="minorEastAsia"/>
          <w:lang w:eastAsia="zh-CN"/>
        </w:rPr>
        <w:t>:</w:t>
      </w:r>
    </w:p>
    <w:p w14:paraId="5DFAB9D2" w14:textId="77777777" w:rsidR="00BF0A0D" w:rsidRPr="004F29DD" w:rsidRDefault="00BF0A0D" w:rsidP="00BF0A0D">
      <w:pPr>
        <w:jc w:val="center"/>
        <w:rPr>
          <w:rFonts w:eastAsiaTheme="minorEastAsia"/>
          <w:lang w:eastAsia="zh-CN"/>
        </w:rPr>
      </w:pPr>
    </w:p>
    <w:p w14:paraId="7E561F20" w14:textId="76DF124D" w:rsidR="009D09B6" w:rsidRPr="000D627B" w:rsidRDefault="000D627B" w:rsidP="000D627B">
      <w:pPr>
        <w:pStyle w:val="a9"/>
        <w:jc w:val="both"/>
        <w:rPr>
          <w:rFonts w:eastAsiaTheme="minorEastAsia"/>
          <w:i/>
          <w:sz w:val="20"/>
          <w:szCs w:val="20"/>
          <w:lang w:eastAsia="zh-CN"/>
        </w:rPr>
      </w:pPr>
      <w:bookmarkStart w:id="55" w:name="_Ref134794457"/>
      <w:r w:rsidRPr="000D627B">
        <w:rPr>
          <w:i/>
          <w:sz w:val="20"/>
          <w:szCs w:val="20"/>
        </w:rPr>
        <w:t xml:space="preserve">Observation </w:t>
      </w:r>
      <w:r w:rsidRPr="000D627B">
        <w:rPr>
          <w:i/>
          <w:sz w:val="20"/>
          <w:szCs w:val="20"/>
        </w:rPr>
        <w:fldChar w:fldCharType="begin"/>
      </w:r>
      <w:r w:rsidRPr="000D627B">
        <w:rPr>
          <w:i/>
          <w:sz w:val="20"/>
          <w:szCs w:val="20"/>
        </w:rPr>
        <w:instrText xml:space="preserve"> SEQ Observation \* ARABIC </w:instrText>
      </w:r>
      <w:r w:rsidRPr="000D627B">
        <w:rPr>
          <w:i/>
          <w:sz w:val="20"/>
          <w:szCs w:val="20"/>
        </w:rPr>
        <w:fldChar w:fldCharType="separate"/>
      </w:r>
      <w:r w:rsidR="00AB69CD">
        <w:rPr>
          <w:i/>
          <w:noProof/>
          <w:sz w:val="20"/>
          <w:szCs w:val="20"/>
        </w:rPr>
        <w:t>20</w:t>
      </w:r>
      <w:r w:rsidRPr="000D627B">
        <w:rPr>
          <w:i/>
          <w:sz w:val="20"/>
          <w:szCs w:val="20"/>
        </w:rPr>
        <w:fldChar w:fldCharType="end"/>
      </w:r>
      <w:r w:rsidR="009D09B6" w:rsidRPr="000D627B">
        <w:rPr>
          <w:rFonts w:eastAsiaTheme="minorEastAsia"/>
          <w:i/>
          <w:sz w:val="20"/>
          <w:szCs w:val="20"/>
          <w:lang w:eastAsia="zh-CN"/>
        </w:rPr>
        <w:t>: Regarding AI based CSI prediction in single-UE scenario, AI achieves higher SGCS compared with sample-and-hold baseline</w:t>
      </w:r>
      <w:bookmarkEnd w:id="55"/>
    </w:p>
    <w:p w14:paraId="634B01EF" w14:textId="07955A20" w:rsidR="009D09B6" w:rsidRPr="000D627B" w:rsidRDefault="009D09B6" w:rsidP="000D627B">
      <w:pPr>
        <w:pStyle w:val="a0"/>
        <w:numPr>
          <w:ilvl w:val="0"/>
          <w:numId w:val="32"/>
        </w:numPr>
        <w:spacing w:line="288" w:lineRule="auto"/>
        <w:rPr>
          <w:rFonts w:eastAsiaTheme="minorEastAsia"/>
          <w:b/>
          <w:i/>
          <w:szCs w:val="20"/>
          <w:lang w:eastAsia="zh-CN"/>
        </w:rPr>
      </w:pPr>
      <w:r w:rsidRPr="000D627B">
        <w:rPr>
          <w:rFonts w:eastAsiaTheme="minorEastAsia"/>
          <w:b/>
          <w:i/>
          <w:szCs w:val="20"/>
          <w:lang w:eastAsia="zh-CN"/>
        </w:rPr>
        <w:t>AI achieves higher CSI prediction performance gain for UE with fast channel variation</w:t>
      </w:r>
    </w:p>
    <w:p w14:paraId="736B6E89" w14:textId="708B204B" w:rsidR="009D09B6" w:rsidRPr="000D627B" w:rsidRDefault="009D09B6" w:rsidP="000D627B">
      <w:pPr>
        <w:pStyle w:val="a0"/>
        <w:numPr>
          <w:ilvl w:val="0"/>
          <w:numId w:val="32"/>
        </w:numPr>
        <w:spacing w:line="288" w:lineRule="auto"/>
        <w:rPr>
          <w:rFonts w:eastAsiaTheme="minorEastAsia"/>
          <w:b/>
          <w:i/>
          <w:szCs w:val="20"/>
          <w:lang w:eastAsia="zh-CN"/>
        </w:rPr>
      </w:pPr>
      <w:r w:rsidRPr="000D627B">
        <w:rPr>
          <w:rFonts w:eastAsiaTheme="minorEastAsia" w:hint="eastAsia"/>
          <w:b/>
          <w:i/>
          <w:szCs w:val="20"/>
          <w:lang w:eastAsia="zh-CN"/>
        </w:rPr>
        <w:t>A</w:t>
      </w:r>
      <w:r w:rsidRPr="000D627B">
        <w:rPr>
          <w:rFonts w:eastAsiaTheme="minorEastAsia"/>
          <w:b/>
          <w:i/>
          <w:szCs w:val="20"/>
          <w:lang w:eastAsia="zh-CN"/>
        </w:rPr>
        <w:t xml:space="preserve">I achieves higher CSI prediction performance gain with father CSI prediction instance </w:t>
      </w:r>
      <w:r w:rsidR="00251BBE" w:rsidRPr="000D627B">
        <w:rPr>
          <w:rFonts w:eastAsiaTheme="minorEastAsia"/>
          <w:b/>
          <w:i/>
          <w:szCs w:val="20"/>
          <w:lang w:eastAsia="zh-CN"/>
        </w:rPr>
        <w:t>within the same CSI-RS feedback period</w:t>
      </w:r>
    </w:p>
    <w:p w14:paraId="3977F083" w14:textId="7674EA94" w:rsidR="00F81A5F" w:rsidRDefault="00F81A5F" w:rsidP="00AB69CD">
      <w:pPr>
        <w:pStyle w:val="a0"/>
        <w:spacing w:line="288" w:lineRule="auto"/>
        <w:rPr>
          <w:rFonts w:eastAsiaTheme="minorEastAsia"/>
          <w:lang w:eastAsia="zh-CN"/>
        </w:rPr>
      </w:pPr>
      <w:r w:rsidRPr="00F81A5F">
        <w:rPr>
          <w:rFonts w:eastAsiaTheme="minorEastAsia" w:hint="eastAsia"/>
          <w:lang w:eastAsia="zh-CN"/>
        </w:rPr>
        <w:t>B</w:t>
      </w:r>
      <w:r w:rsidRPr="00F81A5F">
        <w:rPr>
          <w:rFonts w:eastAsiaTheme="minorEastAsia"/>
          <w:lang w:eastAsia="zh-CN"/>
        </w:rPr>
        <w:t>e</w:t>
      </w:r>
      <w:r>
        <w:rPr>
          <w:rFonts w:eastAsiaTheme="minorEastAsia"/>
          <w:lang w:eastAsia="zh-CN"/>
        </w:rPr>
        <w:t xml:space="preserve">sides the above results, to better descript the channel variation in time domain, we also provide the NMSE of raw channel and SGCS of eigenvector comparison using sample-and-hold baseline. </w:t>
      </w:r>
    </w:p>
    <w:p w14:paraId="7CAA54B5" w14:textId="77C70BA1" w:rsidR="00AB69CD" w:rsidRPr="00AB69CD" w:rsidRDefault="00AB69CD" w:rsidP="00AB69CD">
      <w:pPr>
        <w:pStyle w:val="a9"/>
        <w:keepNext/>
        <w:jc w:val="center"/>
        <w:rPr>
          <w:sz w:val="20"/>
        </w:rPr>
      </w:pPr>
      <w:bookmarkStart w:id="56" w:name="_Ref134458848"/>
      <w:r w:rsidRPr="00AB69CD">
        <w:rPr>
          <w:sz w:val="20"/>
        </w:rPr>
        <w:t xml:space="preserve">Table </w:t>
      </w:r>
      <w:r w:rsidRPr="00AB69CD">
        <w:rPr>
          <w:sz w:val="20"/>
        </w:rPr>
        <w:fldChar w:fldCharType="begin"/>
      </w:r>
      <w:r w:rsidRPr="00AB69CD">
        <w:rPr>
          <w:sz w:val="20"/>
        </w:rPr>
        <w:instrText xml:space="preserve"> SEQ Table \* ARABIC </w:instrText>
      </w:r>
      <w:r w:rsidRPr="00AB69CD">
        <w:rPr>
          <w:sz w:val="20"/>
        </w:rPr>
        <w:fldChar w:fldCharType="separate"/>
      </w:r>
      <w:r w:rsidRPr="00AB69CD">
        <w:rPr>
          <w:noProof/>
          <w:sz w:val="20"/>
        </w:rPr>
        <w:t>16</w:t>
      </w:r>
      <w:r w:rsidRPr="00AB69CD">
        <w:rPr>
          <w:sz w:val="20"/>
        </w:rPr>
        <w:fldChar w:fldCharType="end"/>
      </w:r>
      <w:bookmarkEnd w:id="56"/>
      <w:r w:rsidRPr="00AB69CD">
        <w:rPr>
          <w:sz w:val="20"/>
        </w:rPr>
        <w:t xml:space="preserve">: </w:t>
      </w:r>
      <w:r w:rsidRPr="00AB69CD">
        <w:rPr>
          <w:rFonts w:eastAsiaTheme="minorEastAsia"/>
          <w:sz w:val="20"/>
          <w:lang w:eastAsia="zh-CN"/>
        </w:rPr>
        <w:t>NMSE and SGCS comparison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062112" w14:paraId="73DBA658" w14:textId="77777777" w:rsidTr="00062112">
        <w:tc>
          <w:tcPr>
            <w:tcW w:w="1510" w:type="dxa"/>
            <w:vAlign w:val="center"/>
          </w:tcPr>
          <w:p w14:paraId="27FFDF25" w14:textId="47EC5DBE" w:rsidR="00062112" w:rsidRDefault="00062112" w:rsidP="00062112">
            <w:pPr>
              <w:pStyle w:val="a0"/>
              <w:spacing w:line="288" w:lineRule="auto"/>
              <w:jc w:val="center"/>
              <w:rPr>
                <w:rFonts w:eastAsiaTheme="minorEastAsia"/>
                <w:lang w:eastAsia="zh-CN"/>
              </w:rPr>
            </w:pPr>
            <w:r>
              <w:rPr>
                <w:rFonts w:eastAsiaTheme="minorEastAsia" w:hint="eastAsia"/>
                <w:lang w:eastAsia="zh-CN"/>
              </w:rPr>
              <w:t>UE</w:t>
            </w:r>
            <w:r>
              <w:rPr>
                <w:rFonts w:eastAsiaTheme="minorEastAsia"/>
                <w:lang w:eastAsia="zh-CN"/>
              </w:rPr>
              <w:t xml:space="preserve"> index</w:t>
            </w:r>
          </w:p>
        </w:tc>
        <w:tc>
          <w:tcPr>
            <w:tcW w:w="1510" w:type="dxa"/>
            <w:vAlign w:val="center"/>
          </w:tcPr>
          <w:p w14:paraId="1E204FB5" w14:textId="05F5A5C2" w:rsidR="00062112" w:rsidRDefault="00062112" w:rsidP="00062112">
            <w:pPr>
              <w:pStyle w:val="a0"/>
              <w:spacing w:line="288" w:lineRule="auto"/>
              <w:jc w:val="center"/>
              <w:rPr>
                <w:rFonts w:eastAsiaTheme="minorEastAsia"/>
                <w:lang w:eastAsia="zh-CN"/>
              </w:rPr>
            </w:pPr>
            <w:r>
              <w:rPr>
                <w:rFonts w:eastAsiaTheme="minorEastAsia" w:hint="eastAsia"/>
                <w:lang w:eastAsia="zh-CN"/>
              </w:rPr>
              <w:t>K</w:t>
            </w:r>
            <w:r>
              <w:rPr>
                <w:rFonts w:eastAsiaTheme="minorEastAsia"/>
                <w:lang w:eastAsia="zh-CN"/>
              </w:rPr>
              <w:t>PI</w:t>
            </w:r>
          </w:p>
        </w:tc>
        <w:tc>
          <w:tcPr>
            <w:tcW w:w="1510" w:type="dxa"/>
            <w:vAlign w:val="center"/>
          </w:tcPr>
          <w:p w14:paraId="589E8E3F" w14:textId="1D2FFDD2" w:rsidR="00062112" w:rsidRDefault="00062112" w:rsidP="00062112">
            <w:pPr>
              <w:pStyle w:val="a0"/>
              <w:spacing w:line="288" w:lineRule="auto"/>
              <w:jc w:val="center"/>
              <w:rPr>
                <w:rFonts w:eastAsiaTheme="minorEastAsia"/>
                <w:lang w:eastAsia="zh-CN"/>
              </w:rPr>
            </w:pPr>
            <w:r>
              <w:rPr>
                <w:rFonts w:eastAsiaTheme="minorEastAsia"/>
                <w:lang w:eastAsia="zh-CN"/>
              </w:rPr>
              <w:t>1ms</w:t>
            </w:r>
          </w:p>
        </w:tc>
        <w:tc>
          <w:tcPr>
            <w:tcW w:w="1510" w:type="dxa"/>
            <w:vAlign w:val="center"/>
          </w:tcPr>
          <w:p w14:paraId="55C3E944" w14:textId="61421F05" w:rsidR="00062112" w:rsidRDefault="00062112" w:rsidP="00062112">
            <w:pPr>
              <w:pStyle w:val="a0"/>
              <w:spacing w:line="288" w:lineRule="auto"/>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511" w:type="dxa"/>
            <w:vAlign w:val="center"/>
          </w:tcPr>
          <w:p w14:paraId="57D8C27F" w14:textId="7A61C0FB" w:rsidR="00062112" w:rsidRDefault="00062112" w:rsidP="00062112">
            <w:pPr>
              <w:pStyle w:val="a0"/>
              <w:spacing w:line="288" w:lineRule="auto"/>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511" w:type="dxa"/>
            <w:vAlign w:val="center"/>
          </w:tcPr>
          <w:p w14:paraId="31AA7873" w14:textId="4ECE5673" w:rsidR="00062112" w:rsidRDefault="00062112" w:rsidP="00062112">
            <w:pPr>
              <w:pStyle w:val="a0"/>
              <w:spacing w:line="288" w:lineRule="auto"/>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062112" w14:paraId="084554A0" w14:textId="77777777" w:rsidTr="00062112">
        <w:tc>
          <w:tcPr>
            <w:tcW w:w="1510" w:type="dxa"/>
            <w:vMerge w:val="restart"/>
            <w:vAlign w:val="center"/>
          </w:tcPr>
          <w:p w14:paraId="4C89849D" w14:textId="5BA9540D"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10" w:type="dxa"/>
            <w:vAlign w:val="center"/>
          </w:tcPr>
          <w:p w14:paraId="52B1649C" w14:textId="3861545F"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6D8BE3" w14:textId="7EA322B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.964</w:t>
            </w:r>
          </w:p>
        </w:tc>
        <w:tc>
          <w:tcPr>
            <w:tcW w:w="1510" w:type="dxa"/>
            <w:vAlign w:val="center"/>
          </w:tcPr>
          <w:p w14:paraId="579C6DC9" w14:textId="3CA803FD"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1511" w:type="dxa"/>
            <w:vAlign w:val="center"/>
          </w:tcPr>
          <w:p w14:paraId="272CAEA2" w14:textId="3BDE1643"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.749</w:t>
            </w:r>
          </w:p>
        </w:tc>
        <w:tc>
          <w:tcPr>
            <w:tcW w:w="1511" w:type="dxa"/>
            <w:vAlign w:val="center"/>
          </w:tcPr>
          <w:p w14:paraId="783444EE" w14:textId="59557840"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.623</w:t>
            </w:r>
          </w:p>
        </w:tc>
      </w:tr>
      <w:tr w:rsidR="00062112" w14:paraId="2FBA83AF" w14:textId="77777777" w:rsidTr="00062112">
        <w:tc>
          <w:tcPr>
            <w:tcW w:w="1510" w:type="dxa"/>
            <w:vMerge/>
            <w:vAlign w:val="center"/>
          </w:tcPr>
          <w:p w14:paraId="66CC42D5"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452CD4DF" w14:textId="57486AF7"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63EF53A3" w14:textId="23BC271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12.84</w:t>
            </w:r>
          </w:p>
        </w:tc>
        <w:tc>
          <w:tcPr>
            <w:tcW w:w="1510" w:type="dxa"/>
            <w:vAlign w:val="center"/>
          </w:tcPr>
          <w:p w14:paraId="6F68923E" w14:textId="216FA00E"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511" w:type="dxa"/>
            <w:vAlign w:val="center"/>
          </w:tcPr>
          <w:p w14:paraId="19BF424C" w14:textId="6929DBA2"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3.54</w:t>
            </w:r>
          </w:p>
        </w:tc>
        <w:tc>
          <w:tcPr>
            <w:tcW w:w="1511" w:type="dxa"/>
            <w:vAlign w:val="center"/>
          </w:tcPr>
          <w:p w14:paraId="595F1521" w14:textId="28C219BD"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1.25</w:t>
            </w:r>
          </w:p>
        </w:tc>
      </w:tr>
      <w:tr w:rsidR="00062112" w14:paraId="177D8C59" w14:textId="77777777" w:rsidTr="00062112">
        <w:tc>
          <w:tcPr>
            <w:tcW w:w="1510" w:type="dxa"/>
            <w:vMerge w:val="restart"/>
            <w:vAlign w:val="center"/>
          </w:tcPr>
          <w:p w14:paraId="215A8B3F" w14:textId="659510D8"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10" w:type="dxa"/>
            <w:vAlign w:val="center"/>
          </w:tcPr>
          <w:p w14:paraId="299CABFB" w14:textId="244E3FDE"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7E8995" w14:textId="21DAEC8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.997</w:t>
            </w:r>
          </w:p>
        </w:tc>
        <w:tc>
          <w:tcPr>
            <w:tcW w:w="1510" w:type="dxa"/>
            <w:vAlign w:val="center"/>
          </w:tcPr>
          <w:p w14:paraId="63710B51" w14:textId="7E0A68D6"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.990</w:t>
            </w:r>
          </w:p>
        </w:tc>
        <w:tc>
          <w:tcPr>
            <w:tcW w:w="1511" w:type="dxa"/>
            <w:vAlign w:val="center"/>
          </w:tcPr>
          <w:p w14:paraId="02CC1BBD" w14:textId="61E16E48"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.981</w:t>
            </w:r>
          </w:p>
        </w:tc>
        <w:tc>
          <w:tcPr>
            <w:tcW w:w="1511" w:type="dxa"/>
            <w:vAlign w:val="center"/>
          </w:tcPr>
          <w:p w14:paraId="6B50D80E" w14:textId="52176A6A"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.970</w:t>
            </w:r>
          </w:p>
        </w:tc>
      </w:tr>
      <w:tr w:rsidR="00062112" w14:paraId="495D4144" w14:textId="77777777" w:rsidTr="00062112">
        <w:tc>
          <w:tcPr>
            <w:tcW w:w="1510" w:type="dxa"/>
            <w:vMerge/>
            <w:vAlign w:val="center"/>
          </w:tcPr>
          <w:p w14:paraId="467DF518"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69306D7D" w14:textId="103C5E26"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01E5311A" w14:textId="2B54F009"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17.85</w:t>
            </w:r>
          </w:p>
        </w:tc>
        <w:tc>
          <w:tcPr>
            <w:tcW w:w="1510" w:type="dxa"/>
            <w:vAlign w:val="center"/>
          </w:tcPr>
          <w:p w14:paraId="50995A02" w14:textId="36881192" w:rsidR="00062112" w:rsidRDefault="00062112" w:rsidP="00062112">
            <w:pPr>
              <w:pStyle w:val="a0"/>
              <w:spacing w:line="288" w:lineRule="auto"/>
              <w:jc w:val="center"/>
              <w:rPr>
                <w:rFonts w:eastAsiaTheme="minorEastAsia"/>
                <w:lang w:eastAsia="zh-CN"/>
              </w:rPr>
            </w:pPr>
            <w:r>
              <w:rPr>
                <w:rFonts w:eastAsiaTheme="minorEastAsia"/>
                <w:lang w:eastAsia="zh-CN"/>
              </w:rPr>
              <w:t>-11.85</w:t>
            </w:r>
          </w:p>
        </w:tc>
        <w:tc>
          <w:tcPr>
            <w:tcW w:w="1511" w:type="dxa"/>
            <w:vAlign w:val="center"/>
          </w:tcPr>
          <w:p w14:paraId="261ED4F9" w14:textId="0EF0F453"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1511" w:type="dxa"/>
            <w:vAlign w:val="center"/>
          </w:tcPr>
          <w:p w14:paraId="07DD2190" w14:textId="4A02BBA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5.90</w:t>
            </w:r>
          </w:p>
        </w:tc>
      </w:tr>
    </w:tbl>
    <w:p w14:paraId="3ACA5D07" w14:textId="20939243" w:rsidR="00833C6E" w:rsidRDefault="00926559" w:rsidP="00B34447">
      <w:pPr>
        <w:pStyle w:val="a0"/>
        <w:spacing w:before="120" w:line="288" w:lineRule="auto"/>
        <w:rPr>
          <w:rFonts w:eastAsiaTheme="minorEastAsia"/>
          <w:lang w:eastAsia="zh-CN"/>
        </w:rPr>
      </w:pPr>
      <w:r>
        <w:rPr>
          <w:rFonts w:eastAsiaTheme="minorEastAsia"/>
          <w:lang w:eastAsia="zh-CN"/>
        </w:rPr>
        <w:t xml:space="preserve">As shown in </w:t>
      </w:r>
      <w:r w:rsidR="00AB69CD">
        <w:rPr>
          <w:rFonts w:eastAsiaTheme="minorEastAsia"/>
          <w:lang w:eastAsia="zh-CN"/>
        </w:rPr>
        <w:fldChar w:fldCharType="begin"/>
      </w:r>
      <w:r w:rsidR="00AB69CD">
        <w:rPr>
          <w:rFonts w:eastAsiaTheme="minorEastAsia"/>
          <w:lang w:eastAsia="zh-CN"/>
        </w:rPr>
        <w:instrText xml:space="preserve"> REF _Ref134458848 \h </w:instrText>
      </w:r>
      <w:r w:rsidR="00AB69CD">
        <w:rPr>
          <w:rFonts w:eastAsiaTheme="minorEastAsia"/>
          <w:lang w:eastAsia="zh-CN"/>
        </w:rPr>
      </w:r>
      <w:r w:rsidR="00AB69CD">
        <w:rPr>
          <w:rFonts w:eastAsiaTheme="minorEastAsia"/>
          <w:lang w:eastAsia="zh-CN"/>
        </w:rPr>
        <w:fldChar w:fldCharType="separate"/>
      </w:r>
      <w:r w:rsidR="00AB69CD" w:rsidRPr="00AB69CD">
        <w:t xml:space="preserve">Table </w:t>
      </w:r>
      <w:r w:rsidR="00AB69CD" w:rsidRPr="00AB69CD">
        <w:rPr>
          <w:noProof/>
        </w:rPr>
        <w:t>16</w:t>
      </w:r>
      <w:r w:rsidR="00AB69CD">
        <w:rPr>
          <w:rFonts w:eastAsiaTheme="minorEastAsia"/>
          <w:lang w:eastAsia="zh-CN"/>
        </w:rPr>
        <w:fldChar w:fldCharType="end"/>
      </w:r>
      <w:r>
        <w:rPr>
          <w:rFonts w:eastAsiaTheme="minorEastAsia"/>
          <w:lang w:eastAsia="zh-CN"/>
        </w:rPr>
        <w:t xml:space="preserve">, </w:t>
      </w:r>
      <w:r w:rsidR="00CF5A3E">
        <w:rPr>
          <w:rFonts w:eastAsiaTheme="minorEastAsia"/>
          <w:lang w:eastAsia="zh-CN"/>
        </w:rPr>
        <w:t xml:space="preserve">NMSE increases and SGCS decreases with farther CSI prediction instance. For UE 0 when NMSE increases from -12.84dB to -1.25dB, the SGCS decreases from 0.964 to 0.623. However, for UE 1, when NMSE increases from -17.85dB to -5.90dB, the SGCS </w:t>
      </w:r>
      <w:r w:rsidR="00B34447">
        <w:rPr>
          <w:rFonts w:eastAsiaTheme="minorEastAsia"/>
          <w:lang w:eastAsia="zh-CN"/>
        </w:rPr>
        <w:t xml:space="preserve">only </w:t>
      </w:r>
      <w:r w:rsidR="00CF5A3E">
        <w:rPr>
          <w:rFonts w:eastAsiaTheme="minorEastAsia" w:hint="eastAsia"/>
          <w:lang w:eastAsia="zh-CN"/>
        </w:rPr>
        <w:t>de</w:t>
      </w:r>
      <w:r w:rsidR="00CF5A3E">
        <w:rPr>
          <w:rFonts w:eastAsiaTheme="minorEastAsia"/>
          <w:lang w:eastAsia="zh-CN"/>
        </w:rPr>
        <w:t>crease</w:t>
      </w:r>
      <w:r w:rsidR="00B34447">
        <w:rPr>
          <w:rFonts w:eastAsiaTheme="minorEastAsia"/>
          <w:lang w:eastAsia="zh-CN"/>
        </w:rPr>
        <w:t xml:space="preserve">s slightly from 0.997 to 0.970. Compare the </w:t>
      </w:r>
      <w:r w:rsidR="00B34447" w:rsidRPr="00B34447">
        <w:rPr>
          <w:rFonts w:eastAsiaTheme="minorEastAsia"/>
          <w:i/>
          <w:lang w:eastAsia="zh-CN"/>
        </w:rPr>
        <w:t>T=</w:t>
      </w:r>
      <w:r w:rsidR="00B34447" w:rsidRPr="00B34447">
        <w:rPr>
          <w:rFonts w:eastAsiaTheme="minorEastAsia"/>
          <w:lang w:eastAsia="zh-CN"/>
        </w:rPr>
        <w:t xml:space="preserve">1ms </w:t>
      </w:r>
      <w:r w:rsidR="00B34447">
        <w:rPr>
          <w:rFonts w:eastAsiaTheme="minorEastAsia"/>
          <w:lang w:eastAsia="zh-CN"/>
        </w:rPr>
        <w:t xml:space="preserve">for UE 0 and </w:t>
      </w:r>
      <w:r w:rsidR="00B34447" w:rsidRPr="00B34447">
        <w:rPr>
          <w:rFonts w:eastAsiaTheme="minorEastAsia"/>
          <w:i/>
          <w:lang w:eastAsia="zh-CN"/>
        </w:rPr>
        <w:t>T</w:t>
      </w:r>
      <w:r w:rsidR="00B34447">
        <w:rPr>
          <w:rFonts w:eastAsiaTheme="minorEastAsia"/>
          <w:lang w:eastAsia="zh-CN"/>
        </w:rPr>
        <w:t xml:space="preserve">=4ms for UE 1, we find that UE 1 has larger SGCS than UE 0 (0.970&gt;0.964), while UE 1 has worse NMSE performance than UE 0. </w:t>
      </w:r>
    </w:p>
    <w:p w14:paraId="25AF6577" w14:textId="48AEF812" w:rsidR="0079259C" w:rsidRDefault="00B34447" w:rsidP="00B34447">
      <w:pPr>
        <w:pStyle w:val="a0"/>
        <w:spacing w:before="120" w:line="288" w:lineRule="auto"/>
        <w:rPr>
          <w:rFonts w:eastAsiaTheme="minorEastAsia"/>
          <w:lang w:eastAsia="zh-CN"/>
        </w:rPr>
      </w:pPr>
      <w:r>
        <w:rPr>
          <w:rFonts w:eastAsiaTheme="minorEastAsia"/>
          <w:lang w:eastAsia="zh-CN"/>
        </w:rPr>
        <w:t xml:space="preserve">Based on these results </w:t>
      </w:r>
      <w:r w:rsidR="00AB69CD">
        <w:rPr>
          <w:rFonts w:eastAsiaTheme="minorEastAsia"/>
          <w:lang w:eastAsia="zh-CN"/>
        </w:rPr>
        <w:t>above</w:t>
      </w:r>
      <w:r>
        <w:rPr>
          <w:rFonts w:eastAsiaTheme="minorEastAsia"/>
          <w:lang w:eastAsia="zh-CN"/>
        </w:rPr>
        <w:t xml:space="preserve">, we find that the NMSE </w:t>
      </w:r>
      <w:r w:rsidR="00AF5A09">
        <w:rPr>
          <w:rFonts w:eastAsiaTheme="minorEastAsia"/>
          <w:lang w:eastAsia="zh-CN"/>
        </w:rPr>
        <w:t>performance</w:t>
      </w:r>
      <w:r>
        <w:rPr>
          <w:rFonts w:eastAsiaTheme="minorEastAsia"/>
          <w:lang w:eastAsia="zh-CN"/>
        </w:rPr>
        <w:t xml:space="preserve"> </w:t>
      </w:r>
      <w:r w:rsidR="00AF5A09">
        <w:rPr>
          <w:rFonts w:eastAsiaTheme="minorEastAsia"/>
          <w:lang w:eastAsia="zh-CN"/>
        </w:rPr>
        <w:t>can</w:t>
      </w:r>
      <w:r>
        <w:rPr>
          <w:rFonts w:eastAsiaTheme="minorEastAsia"/>
          <w:lang w:eastAsia="zh-CN"/>
        </w:rPr>
        <w:t xml:space="preserve">not completely match to the SGCS performance, especially for different UEs. Considering that </w:t>
      </w:r>
      <w:r w:rsidR="00AF5A09">
        <w:rPr>
          <w:rFonts w:eastAsiaTheme="minorEastAsia"/>
          <w:lang w:eastAsia="zh-CN"/>
        </w:rPr>
        <w:t>CSI eigenvector is finally utilized, we prefer to select CSI eigenvector as the input of AI model for CSI prediction.</w:t>
      </w:r>
    </w:p>
    <w:p w14:paraId="482C5A50" w14:textId="1CE24881" w:rsidR="00251BBE" w:rsidRPr="00AB69CD" w:rsidRDefault="00AB69CD" w:rsidP="00AB69CD">
      <w:pPr>
        <w:pStyle w:val="a9"/>
        <w:jc w:val="both"/>
        <w:rPr>
          <w:rFonts w:eastAsiaTheme="minorEastAsia"/>
          <w:i/>
          <w:sz w:val="20"/>
          <w:szCs w:val="20"/>
          <w:lang w:eastAsia="zh-CN"/>
        </w:rPr>
      </w:pPr>
      <w:bookmarkStart w:id="57" w:name="_Ref134794466"/>
      <w:r w:rsidRPr="00AB69CD">
        <w:rPr>
          <w:i/>
          <w:sz w:val="20"/>
          <w:szCs w:val="20"/>
        </w:rPr>
        <w:t xml:space="preserve">Observation </w:t>
      </w:r>
      <w:r w:rsidRPr="00AB69CD">
        <w:rPr>
          <w:i/>
          <w:sz w:val="20"/>
          <w:szCs w:val="20"/>
        </w:rPr>
        <w:fldChar w:fldCharType="begin"/>
      </w:r>
      <w:r w:rsidRPr="00AB69CD">
        <w:rPr>
          <w:i/>
          <w:sz w:val="20"/>
          <w:szCs w:val="20"/>
        </w:rPr>
        <w:instrText xml:space="preserve"> SEQ Observation \* ARABIC </w:instrText>
      </w:r>
      <w:r w:rsidRPr="00AB69CD">
        <w:rPr>
          <w:i/>
          <w:sz w:val="20"/>
          <w:szCs w:val="20"/>
        </w:rPr>
        <w:fldChar w:fldCharType="separate"/>
      </w:r>
      <w:r w:rsidRPr="00AB69CD">
        <w:rPr>
          <w:i/>
          <w:noProof/>
          <w:sz w:val="20"/>
          <w:szCs w:val="20"/>
        </w:rPr>
        <w:t>21</w:t>
      </w:r>
      <w:r w:rsidRPr="00AB69CD">
        <w:rPr>
          <w:i/>
          <w:sz w:val="20"/>
          <w:szCs w:val="20"/>
        </w:rPr>
        <w:fldChar w:fldCharType="end"/>
      </w:r>
      <w:r w:rsidR="0079259C" w:rsidRPr="00AB69CD">
        <w:rPr>
          <w:rFonts w:eastAsiaTheme="minorEastAsia"/>
          <w:i/>
          <w:sz w:val="20"/>
          <w:szCs w:val="20"/>
          <w:lang w:eastAsia="zh-CN"/>
        </w:rPr>
        <w:t>: NMSE performance cannot complete</w:t>
      </w:r>
      <w:r w:rsidR="00CA506D" w:rsidRPr="00AB69CD">
        <w:rPr>
          <w:rFonts w:eastAsiaTheme="minorEastAsia"/>
          <w:i/>
          <w:sz w:val="20"/>
          <w:szCs w:val="20"/>
          <w:lang w:eastAsia="zh-CN"/>
        </w:rPr>
        <w:t>ly</w:t>
      </w:r>
      <w:r w:rsidR="0079259C" w:rsidRPr="00AB69CD">
        <w:rPr>
          <w:rFonts w:eastAsiaTheme="minorEastAsia"/>
          <w:i/>
          <w:sz w:val="20"/>
          <w:szCs w:val="20"/>
          <w:lang w:eastAsia="zh-CN"/>
        </w:rPr>
        <w:t xml:space="preserve"> match to the SGCS performance, especially for different UEs</w:t>
      </w:r>
      <w:r w:rsidR="0079259C" w:rsidRPr="00AB69CD">
        <w:rPr>
          <w:rFonts w:eastAsiaTheme="minorEastAsia" w:hint="eastAsia"/>
          <w:i/>
          <w:sz w:val="20"/>
          <w:szCs w:val="20"/>
          <w:lang w:eastAsia="zh-CN"/>
        </w:rPr>
        <w:t>.</w:t>
      </w:r>
      <w:bookmarkEnd w:id="57"/>
    </w:p>
    <w:p w14:paraId="09D53E45" w14:textId="18B96EF4" w:rsidR="00062112" w:rsidRPr="00AB69CD" w:rsidRDefault="00AB69CD" w:rsidP="00AB69CD">
      <w:pPr>
        <w:pStyle w:val="a9"/>
        <w:jc w:val="both"/>
        <w:rPr>
          <w:rFonts w:eastAsiaTheme="minorEastAsia"/>
          <w:i/>
          <w:sz w:val="20"/>
          <w:szCs w:val="20"/>
          <w:lang w:eastAsia="zh-CN"/>
        </w:rPr>
      </w:pPr>
      <w:bookmarkStart w:id="58" w:name="_Ref134794884"/>
      <w:r w:rsidRPr="00AB69CD">
        <w:rPr>
          <w:i/>
          <w:sz w:val="20"/>
          <w:szCs w:val="20"/>
        </w:rPr>
        <w:lastRenderedPageBreak/>
        <w:t xml:space="preserve">Proposal </w:t>
      </w:r>
      <w:r w:rsidRPr="00AB69CD">
        <w:rPr>
          <w:i/>
          <w:sz w:val="20"/>
          <w:szCs w:val="20"/>
        </w:rPr>
        <w:fldChar w:fldCharType="begin"/>
      </w:r>
      <w:r w:rsidRPr="00AB69CD">
        <w:rPr>
          <w:i/>
          <w:sz w:val="20"/>
          <w:szCs w:val="20"/>
        </w:rPr>
        <w:instrText xml:space="preserve"> SEQ Proposal \* ARABIC </w:instrText>
      </w:r>
      <w:r w:rsidRPr="00AB69CD">
        <w:rPr>
          <w:i/>
          <w:sz w:val="20"/>
          <w:szCs w:val="20"/>
        </w:rPr>
        <w:fldChar w:fldCharType="separate"/>
      </w:r>
      <w:r w:rsidRPr="00AB69CD">
        <w:rPr>
          <w:i/>
          <w:noProof/>
          <w:sz w:val="20"/>
          <w:szCs w:val="20"/>
        </w:rPr>
        <w:t>11</w:t>
      </w:r>
      <w:r w:rsidRPr="00AB69CD">
        <w:rPr>
          <w:i/>
          <w:sz w:val="20"/>
          <w:szCs w:val="20"/>
        </w:rPr>
        <w:fldChar w:fldCharType="end"/>
      </w:r>
      <w:r w:rsidR="00251BBE" w:rsidRPr="00AB69CD">
        <w:rPr>
          <w:rFonts w:eastAsiaTheme="minorEastAsia"/>
          <w:i/>
          <w:sz w:val="20"/>
          <w:szCs w:val="20"/>
          <w:lang w:eastAsia="zh-CN"/>
        </w:rPr>
        <w:t xml:space="preserve">: </w:t>
      </w:r>
      <w:r w:rsidR="00911D67" w:rsidRPr="00AB69CD">
        <w:rPr>
          <w:rFonts w:eastAsiaTheme="minorEastAsia"/>
          <w:i/>
          <w:sz w:val="20"/>
          <w:szCs w:val="20"/>
          <w:lang w:eastAsia="zh-CN"/>
        </w:rPr>
        <w:t>Suggest to use multiple kinds of intermediate KPIs (e.g. SGCS, NMSE) for CSI prediction evaluation, conclusions should be drawn based on eventual KPI (e.g. SLS throughput) instead of intermediate KPIs.</w:t>
      </w:r>
      <w:bookmarkEnd w:id="58"/>
    </w:p>
    <w:p w14:paraId="09190FFE" w14:textId="77777777" w:rsidR="00677C0F" w:rsidRDefault="00677C0F" w:rsidP="00E94BAD">
      <w:pPr>
        <w:pStyle w:val="1"/>
        <w:spacing w:after="120" w:line="288" w:lineRule="auto"/>
        <w:ind w:left="795" w:hangingChars="283" w:hanging="795"/>
        <w:rPr>
          <w:rFonts w:eastAsia="宋体"/>
          <w:lang w:eastAsia="zh-CN"/>
        </w:rPr>
      </w:pPr>
      <w:r>
        <w:rPr>
          <w:rFonts w:eastAsia="宋体" w:hint="eastAsia"/>
          <w:lang w:eastAsia="zh-CN"/>
        </w:rPr>
        <w:t>Conclusion</w:t>
      </w:r>
    </w:p>
    <w:p w14:paraId="218725E4" w14:textId="165BB82E" w:rsidR="00820BB7" w:rsidRDefault="00DB4E26" w:rsidP="00E94BAD">
      <w:pPr>
        <w:pStyle w:val="a0"/>
        <w:spacing w:line="288"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13C996FB" w14:textId="6903116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_Ref134794274 \h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1</w:t>
      </w:r>
      <w:r w:rsidRPr="000673BE">
        <w:rPr>
          <w:b/>
          <w:i/>
          <w:szCs w:val="20"/>
        </w:rPr>
        <w:t xml:space="preserve">: </w:t>
      </w:r>
      <w:r w:rsidRPr="000673BE">
        <w:rPr>
          <w:rFonts w:eastAsiaTheme="minorEastAsia"/>
          <w:b/>
          <w:i/>
          <w:szCs w:val="20"/>
          <w:lang w:eastAsia="zh-CN"/>
        </w:rPr>
        <w:t>Regarding quantization-aware training, non-uniform SQ (e.g. 2bit/3bit mixed SQ) achieves higher SGCS performance than uniform SQ and VQ.</w:t>
      </w:r>
      <w:r w:rsidRPr="000673BE">
        <w:rPr>
          <w:rFonts w:eastAsiaTheme="minorEastAsia"/>
          <w:b/>
          <w:lang w:eastAsia="zh-CN"/>
        </w:rPr>
        <w:fldChar w:fldCharType="end"/>
      </w:r>
    </w:p>
    <w:p w14:paraId="2A68CEC1" w14:textId="35BF409C" w:rsidR="00911D67"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_Ref134794284 \h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2</w:t>
      </w:r>
      <w:r w:rsidRPr="000673BE">
        <w:rPr>
          <w:b/>
          <w:i/>
        </w:rPr>
        <w:t xml:space="preserve">: </w:t>
      </w:r>
      <w:r w:rsidRPr="000673BE">
        <w:rPr>
          <w:rFonts w:eastAsia="宋体"/>
          <w:b/>
          <w:i/>
          <w:lang w:eastAsia="zh-CN"/>
        </w:rPr>
        <w:t xml:space="preserve">Compared to rank 1 achieving 5%~8% SGCS gain and 1%~3% </w:t>
      </w:r>
      <w:r w:rsidRPr="000673BE">
        <w:rPr>
          <w:rFonts w:eastAsia="宋体" w:hint="eastAsia"/>
          <w:b/>
          <w:i/>
          <w:lang w:eastAsia="zh-CN"/>
        </w:rPr>
        <w:t>SLS</w:t>
      </w:r>
      <w:r w:rsidRPr="000673BE">
        <w:rPr>
          <w:rFonts w:eastAsia="宋体"/>
          <w:b/>
          <w:i/>
          <w:lang w:eastAsia="zh-CN"/>
        </w:rPr>
        <w:t xml:space="preserve"> throughput gain, AI based CSI feedback achieves 8%~16% SGCS gain and 4%~10% SLS throughput gain for rank 2.</w:t>
      </w:r>
      <w:r w:rsidRPr="000673BE">
        <w:rPr>
          <w:rFonts w:eastAsiaTheme="minorEastAsia"/>
          <w:b/>
          <w:lang w:eastAsia="zh-CN"/>
        </w:rPr>
        <w:fldChar w:fldCharType="end"/>
      </w:r>
    </w:p>
    <w:p w14:paraId="39F34AD8" w14:textId="051E7040"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_Ref134794300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3</w:t>
      </w:r>
      <w:r w:rsidRPr="000673BE">
        <w:rPr>
          <w:b/>
          <w:i/>
        </w:rPr>
        <w:t xml:space="preserve">: Compared to higher feedback overhead achieving 1% for rank 1 and 4% for rank 2 SLS </w:t>
      </w:r>
      <w:r w:rsidRPr="000673BE">
        <w:rPr>
          <w:rFonts w:hint="eastAsia"/>
          <w:b/>
          <w:i/>
        </w:rPr>
        <w:t>t</w:t>
      </w:r>
      <w:r w:rsidRPr="000673BE">
        <w:rPr>
          <w:b/>
          <w:i/>
        </w:rPr>
        <w:t>hroughput gain, AI based CSI feedback achieves larger SLS throughput gain with lower feedback overhead, about 3% for rank 1 and 10% for rank 2.</w:t>
      </w:r>
      <w:r w:rsidRPr="000673BE">
        <w:rPr>
          <w:rFonts w:eastAsiaTheme="minorEastAsia"/>
          <w:b/>
          <w:lang w:eastAsia="zh-CN"/>
        </w:rPr>
        <w:fldChar w:fldCharType="end"/>
      </w:r>
    </w:p>
    <w:p w14:paraId="31A583D6" w14:textId="7BC4F6F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_Ref134794319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4</w:t>
      </w:r>
      <w:r w:rsidRPr="000673BE">
        <w:rPr>
          <w:b/>
          <w:i/>
        </w:rPr>
        <w:t>: Compared to FTP model achieving 1%~3% SLS throughput gain for rank 1, AI based CSI feedback achieves larger SLS throughput gain for full buffer model about 3%~6%.</w:t>
      </w:r>
      <w:r w:rsidRPr="000673BE">
        <w:rPr>
          <w:rFonts w:eastAsiaTheme="minorEastAsia"/>
          <w:b/>
          <w:lang w:eastAsia="zh-CN"/>
        </w:rPr>
        <w:fldChar w:fldCharType="end"/>
      </w:r>
    </w:p>
    <w:p w14:paraId="1912D2B0" w14:textId="4E43C9B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_Ref134794331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5</w:t>
      </w:r>
      <w:r w:rsidRPr="000673BE">
        <w:rPr>
          <w:b/>
          <w:i/>
        </w:rPr>
        <w:t xml:space="preserve">: </w:t>
      </w:r>
      <w:r w:rsidRPr="000673BE">
        <w:rPr>
          <w:rFonts w:eastAsia="宋体" w:hint="eastAsia"/>
          <w:b/>
          <w:i/>
          <w:lang w:eastAsia="zh-CN"/>
        </w:rPr>
        <w:t>For</w:t>
      </w:r>
      <w:r w:rsidRPr="000673BE">
        <w:rPr>
          <w:rFonts w:eastAsia="宋体"/>
          <w:b/>
          <w:i/>
          <w:lang w:eastAsia="zh-CN"/>
        </w:rPr>
        <w:t xml:space="preserve"> different scenarios, the SGCS degradation is slight (about 1%~3%) when training set and testing set are mismatching.</w:t>
      </w:r>
      <w:r w:rsidRPr="000673BE">
        <w:rPr>
          <w:rFonts w:eastAsiaTheme="minorEastAsia"/>
          <w:b/>
          <w:lang w:eastAsia="zh-CN"/>
        </w:rPr>
        <w:fldChar w:fldCharType="end"/>
      </w:r>
    </w:p>
    <w:p w14:paraId="5331C639" w14:textId="199E0C6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_Ref134794372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6</w:t>
      </w:r>
      <w:r w:rsidRPr="000673BE">
        <w:rPr>
          <w:b/>
          <w:i/>
        </w:rPr>
        <w:t xml:space="preserve">: </w:t>
      </w:r>
      <w:r w:rsidRPr="000673BE">
        <w:rPr>
          <w:rFonts w:hint="eastAsia"/>
          <w:b/>
          <w:i/>
        </w:rPr>
        <w:t>F</w:t>
      </w:r>
      <w:r w:rsidRPr="000673BE">
        <w:rPr>
          <w:b/>
          <w:i/>
        </w:rPr>
        <w:t>or different scenarios, training on mixing dataset can improve the generalization performance of AI/ML model.</w:t>
      </w:r>
      <w:r w:rsidRPr="000673BE">
        <w:rPr>
          <w:rFonts w:eastAsiaTheme="minorEastAsia"/>
          <w:b/>
          <w:lang w:eastAsia="zh-CN"/>
        </w:rPr>
        <w:fldChar w:fldCharType="end"/>
      </w:r>
    </w:p>
    <w:p w14:paraId="4744092D" w14:textId="5F4DC718"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_Ref134794380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7</w:t>
      </w:r>
      <w:r w:rsidRPr="000673BE">
        <w:rPr>
          <w:b/>
          <w:i/>
        </w:rPr>
        <w:t xml:space="preserve">: </w:t>
      </w:r>
      <w:r w:rsidRPr="000673BE">
        <w:rPr>
          <w:rFonts w:eastAsia="宋体" w:hint="eastAsia"/>
          <w:b/>
          <w:i/>
          <w:lang w:eastAsia="zh-CN"/>
        </w:rPr>
        <w:t>F</w:t>
      </w:r>
      <w:r w:rsidRPr="000673BE">
        <w:rPr>
          <w:rFonts w:eastAsia="宋体"/>
          <w:b/>
          <w:i/>
          <w:lang w:eastAsia="zh-CN"/>
        </w:rPr>
        <w:t xml:space="preserve">or AI model trained on </w:t>
      </w:r>
      <w:proofErr w:type="spellStart"/>
      <w:r w:rsidRPr="000673BE">
        <w:rPr>
          <w:rFonts w:eastAsia="宋体"/>
          <w:b/>
          <w:i/>
          <w:lang w:eastAsia="zh-CN"/>
        </w:rPr>
        <w:t>UMa</w:t>
      </w:r>
      <w:proofErr w:type="spellEnd"/>
      <w:r w:rsidRPr="000673BE">
        <w:rPr>
          <w:rFonts w:eastAsia="宋体"/>
          <w:b/>
          <w:i/>
          <w:lang w:eastAsia="zh-CN"/>
        </w:rPr>
        <w:t xml:space="preserve"> and fine-tuned on </w:t>
      </w:r>
      <w:proofErr w:type="spellStart"/>
      <w:r w:rsidRPr="000673BE">
        <w:rPr>
          <w:rFonts w:eastAsia="宋体"/>
          <w:b/>
          <w:i/>
          <w:lang w:eastAsia="zh-CN"/>
        </w:rPr>
        <w:t>UMi</w:t>
      </w:r>
      <w:proofErr w:type="spellEnd"/>
      <w:r w:rsidRPr="000673BE">
        <w:rPr>
          <w:rFonts w:eastAsia="宋体"/>
          <w:b/>
          <w:i/>
          <w:lang w:eastAsia="zh-CN"/>
        </w:rPr>
        <w:t xml:space="preserve">, the fine-tuning gain on SGCS performance is small with insufficient </w:t>
      </w:r>
      <w:proofErr w:type="spellStart"/>
      <w:r w:rsidRPr="000673BE">
        <w:rPr>
          <w:rFonts w:eastAsia="宋体"/>
          <w:b/>
          <w:i/>
          <w:lang w:eastAsia="zh-CN"/>
        </w:rPr>
        <w:t>UMi</w:t>
      </w:r>
      <w:proofErr w:type="spellEnd"/>
      <w:r w:rsidRPr="000673BE">
        <w:rPr>
          <w:rFonts w:eastAsia="宋体"/>
          <w:b/>
          <w:i/>
          <w:lang w:eastAsia="zh-CN"/>
        </w:rPr>
        <w:t xml:space="preserve"> fine-tuning dataset.</w:t>
      </w:r>
      <w:r w:rsidRPr="000673BE">
        <w:rPr>
          <w:rFonts w:eastAsiaTheme="minorEastAsia"/>
          <w:b/>
          <w:lang w:eastAsia="zh-CN"/>
        </w:rPr>
        <w:fldChar w:fldCharType="end"/>
      </w:r>
    </w:p>
    <w:p w14:paraId="01232848" w14:textId="45DBC619"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_Ref134794392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8</w:t>
      </w:r>
      <w:r w:rsidRPr="000673BE">
        <w:rPr>
          <w:b/>
          <w:i/>
        </w:rPr>
        <w:t xml:space="preserve">: For AI model trained on </w:t>
      </w:r>
      <w:proofErr w:type="spellStart"/>
      <w:r w:rsidRPr="000673BE">
        <w:rPr>
          <w:b/>
          <w:i/>
        </w:rPr>
        <w:t>UMa</w:t>
      </w:r>
      <w:proofErr w:type="spellEnd"/>
      <w:r w:rsidRPr="000673BE">
        <w:rPr>
          <w:b/>
          <w:i/>
        </w:rPr>
        <w:t xml:space="preserve"> and fine-tuned on CDL-C, the fine-tuning gain on SGCS performance is about 3.6% for larger fine-tuning dataset, which vanishes when fine-tuning dataset is small.</w:t>
      </w:r>
      <w:r w:rsidRPr="000673BE">
        <w:rPr>
          <w:rFonts w:eastAsiaTheme="minorEastAsia"/>
          <w:b/>
          <w:lang w:eastAsia="zh-CN"/>
        </w:rPr>
        <w:fldChar w:fldCharType="end"/>
      </w:r>
    </w:p>
    <w:p w14:paraId="4D4CB1D6" w14:textId="1B4B99E1"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_Ref134794398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9</w:t>
      </w:r>
      <w:r w:rsidRPr="000673BE">
        <w:rPr>
          <w:b/>
          <w:i/>
        </w:rPr>
        <w:t xml:space="preserve">: For AI model trained on </w:t>
      </w:r>
      <w:proofErr w:type="spellStart"/>
      <w:r w:rsidRPr="000673BE">
        <w:rPr>
          <w:b/>
          <w:i/>
        </w:rPr>
        <w:t>UMa</w:t>
      </w:r>
      <w:proofErr w:type="spellEnd"/>
      <w:r w:rsidRPr="000673BE">
        <w:rPr>
          <w:b/>
          <w:i/>
        </w:rPr>
        <w:t xml:space="preserve"> and fine-tuned on </w:t>
      </w:r>
      <w:proofErr w:type="spellStart"/>
      <w:r w:rsidRPr="000673BE">
        <w:rPr>
          <w:b/>
          <w:i/>
        </w:rPr>
        <w:t>UMi</w:t>
      </w:r>
      <w:proofErr w:type="spellEnd"/>
      <w:r w:rsidRPr="000673BE">
        <w:rPr>
          <w:b/>
          <w:i/>
        </w:rPr>
        <w:t xml:space="preserve"> and CDL-C, the fine-tuning with insufficient datasets cannot achieve the equivalent SGCS performance as upper-bound.</w:t>
      </w:r>
      <w:r w:rsidRPr="000673BE">
        <w:rPr>
          <w:rFonts w:eastAsiaTheme="minorEastAsia"/>
          <w:b/>
          <w:lang w:eastAsia="zh-CN"/>
        </w:rPr>
        <w:fldChar w:fldCharType="end"/>
      </w:r>
    </w:p>
    <w:p w14:paraId="0AD0F440" w14:textId="0B85A131" w:rsidR="0049482D" w:rsidRPr="000673BE" w:rsidRDefault="0049482D" w:rsidP="00911D67">
      <w:pPr>
        <w:pStyle w:val="a0"/>
        <w:numPr>
          <w:ilvl w:val="0"/>
          <w:numId w:val="9"/>
        </w:numPr>
        <w:spacing w:line="288" w:lineRule="auto"/>
        <w:rPr>
          <w:rFonts w:eastAsia="宋体"/>
          <w:b/>
          <w:i/>
          <w:lang w:eastAsia="zh-CN"/>
        </w:rPr>
      </w:pPr>
      <w:r w:rsidRPr="000673BE">
        <w:rPr>
          <w:rFonts w:eastAsia="宋体"/>
          <w:b/>
          <w:i/>
          <w:lang w:eastAsia="zh-CN"/>
        </w:rPr>
        <w:t>Note: upper-bound indicates using sufficient training set, which is from the same scenario as testing set.</w:t>
      </w:r>
    </w:p>
    <w:p w14:paraId="6E5376D6" w14:textId="3E5B1CB0"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_Ref134794402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10</w:t>
      </w:r>
      <w:r w:rsidRPr="000673BE">
        <w:rPr>
          <w:b/>
          <w:i/>
          <w:szCs w:val="20"/>
        </w:rPr>
        <w:t xml:space="preserve">: </w:t>
      </w:r>
      <w:r w:rsidRPr="000673BE">
        <w:rPr>
          <w:rFonts w:eastAsia="宋体"/>
          <w:b/>
          <w:i/>
          <w:szCs w:val="20"/>
          <w:lang w:eastAsia="zh-CN"/>
        </w:rPr>
        <w:t>Fine-tuning converges faster than baseline for both CDL-C#2k and CDL-C#20k datasets. Compared with baseline, fine-tuning achieves about 27.9% SGCS performance gain on smaller dataset CDL-C#2k and similar SGCS performance gain on larger dataset CDL-C#20k.</w:t>
      </w:r>
      <w:r w:rsidRPr="000673BE">
        <w:rPr>
          <w:rFonts w:eastAsiaTheme="minorEastAsia"/>
          <w:b/>
          <w:lang w:eastAsia="zh-CN"/>
        </w:rPr>
        <w:fldChar w:fldCharType="end"/>
      </w:r>
    </w:p>
    <w:p w14:paraId="305358D9" w14:textId="57F17720" w:rsidR="0049482D" w:rsidRPr="000673BE" w:rsidRDefault="0049482D" w:rsidP="00911D67">
      <w:pPr>
        <w:pStyle w:val="a0"/>
        <w:numPr>
          <w:ilvl w:val="0"/>
          <w:numId w:val="9"/>
        </w:numPr>
        <w:spacing w:line="288" w:lineRule="auto"/>
        <w:rPr>
          <w:rFonts w:eastAsia="宋体"/>
          <w:b/>
          <w:i/>
          <w:szCs w:val="20"/>
          <w:lang w:eastAsia="zh-CN"/>
        </w:rPr>
      </w:pPr>
      <w:r w:rsidRPr="000673BE">
        <w:rPr>
          <w:rFonts w:eastAsia="宋体"/>
          <w:b/>
          <w:i/>
          <w:szCs w:val="20"/>
          <w:lang w:eastAsia="zh-CN"/>
        </w:rPr>
        <w:t>Note: baseline indicates using directly trained on CDL-C#2k and CDL-C#20k with random AI model initialization as starting point.</w:t>
      </w:r>
    </w:p>
    <w:p w14:paraId="326CA375" w14:textId="48685E8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_Ref134794406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11</w:t>
      </w:r>
      <w:r w:rsidRPr="000673BE">
        <w:rPr>
          <w:b/>
          <w:i/>
        </w:rPr>
        <w:t xml:space="preserve">: </w:t>
      </w:r>
      <w:r w:rsidRPr="000673BE">
        <w:rPr>
          <w:rFonts w:eastAsia="宋体"/>
          <w:b/>
          <w:i/>
          <w:lang w:eastAsia="zh-CN"/>
        </w:rPr>
        <w:t>The scalability performance of AI/ML model for various number of antenna ports and CSI feedback payloads can be improved by trained on mixing datasets.</w:t>
      </w:r>
      <w:r w:rsidRPr="000673BE">
        <w:rPr>
          <w:rFonts w:eastAsiaTheme="minorEastAsia"/>
          <w:b/>
          <w:lang w:eastAsia="zh-CN"/>
        </w:rPr>
        <w:fldChar w:fldCharType="end"/>
      </w:r>
    </w:p>
    <w:p w14:paraId="6952AB91" w14:textId="66FE818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_Ref134794411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12</w:t>
      </w:r>
      <w:r w:rsidRPr="000673BE">
        <w:rPr>
          <w:b/>
          <w:i/>
        </w:rPr>
        <w:t>: Using common decoder with UE-specific encoder achieves higher SGCS than using common decoder with common encoder.</w:t>
      </w:r>
      <w:r w:rsidRPr="000673BE">
        <w:rPr>
          <w:rFonts w:eastAsiaTheme="minorEastAsia"/>
          <w:b/>
          <w:lang w:eastAsia="zh-CN"/>
        </w:rPr>
        <w:fldChar w:fldCharType="end"/>
      </w:r>
    </w:p>
    <w:p w14:paraId="26163537" w14:textId="4CBB41B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_Ref134794417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13</w:t>
      </w:r>
      <w:r w:rsidRPr="000673BE">
        <w:rPr>
          <w:b/>
          <w:i/>
        </w:rPr>
        <w:t xml:space="preserve">: Using common encoder with </w:t>
      </w:r>
      <w:proofErr w:type="spellStart"/>
      <w:r w:rsidRPr="000673BE">
        <w:rPr>
          <w:b/>
          <w:i/>
        </w:rPr>
        <w:t>gNB</w:t>
      </w:r>
      <w:proofErr w:type="spellEnd"/>
      <w:r w:rsidRPr="000673BE">
        <w:rPr>
          <w:b/>
          <w:i/>
        </w:rPr>
        <w:t>-specific decoder achieves higher SGCS than using common encoder with common decoder.</w:t>
      </w:r>
      <w:r w:rsidRPr="000673BE">
        <w:rPr>
          <w:rFonts w:eastAsiaTheme="minorEastAsia"/>
          <w:b/>
          <w:lang w:eastAsia="zh-CN"/>
        </w:rPr>
        <w:fldChar w:fldCharType="end"/>
      </w:r>
    </w:p>
    <w:p w14:paraId="075D1D39" w14:textId="46D54CD2"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_Ref134794423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14</w:t>
      </w:r>
      <w:r w:rsidRPr="000673BE">
        <w:rPr>
          <w:b/>
          <w:i/>
        </w:rPr>
        <w:t>: Compared with type 1 training, NW-first type 3 training has 0.9%~6.6% and UE-first type 3 training has 0.3%~3.6% SGCS performance loss with 160M~1909M overhead, respectively.</w:t>
      </w:r>
      <w:r w:rsidRPr="000673BE">
        <w:rPr>
          <w:rFonts w:eastAsiaTheme="minorEastAsia"/>
          <w:b/>
          <w:lang w:eastAsia="zh-CN"/>
        </w:rPr>
        <w:fldChar w:fldCharType="end"/>
      </w:r>
    </w:p>
    <w:p w14:paraId="2801461D" w14:textId="7FF0DC5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_Ref134794428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15</w:t>
      </w:r>
      <w:r w:rsidRPr="000673BE">
        <w:rPr>
          <w:b/>
          <w:i/>
        </w:rPr>
        <w:t xml:space="preserve">: </w:t>
      </w:r>
      <w:r w:rsidRPr="000673BE">
        <w:rPr>
          <w:rFonts w:eastAsiaTheme="minorEastAsia"/>
          <w:b/>
          <w:i/>
          <w:lang w:eastAsia="zh-CN"/>
        </w:rPr>
        <w:t xml:space="preserve">NW-first </w:t>
      </w:r>
      <w:r w:rsidRPr="000673BE">
        <w:rPr>
          <w:rFonts w:eastAsiaTheme="minorEastAsia" w:hint="eastAsia"/>
          <w:b/>
          <w:i/>
          <w:lang w:eastAsia="zh-CN"/>
        </w:rPr>
        <w:t>Type</w:t>
      </w:r>
      <w:r w:rsidRPr="000673BE">
        <w:rPr>
          <w:rFonts w:eastAsiaTheme="minorEastAsia"/>
          <w:b/>
          <w:i/>
          <w:lang w:eastAsia="zh-CN"/>
        </w:rPr>
        <w:t xml:space="preserve"> 3 training with unmatched AI/ML model pairing using </w:t>
      </w:r>
      <w:proofErr w:type="spellStart"/>
      <w:r w:rsidRPr="000673BE">
        <w:rPr>
          <w:rFonts w:eastAsiaTheme="minorEastAsia"/>
          <w:b/>
          <w:i/>
          <w:lang w:eastAsia="zh-CN"/>
        </w:rPr>
        <w:t>ResNet</w:t>
      </w:r>
      <w:proofErr w:type="spellEnd"/>
      <w:r w:rsidRPr="000673BE">
        <w:rPr>
          <w:rFonts w:eastAsiaTheme="minorEastAsia"/>
          <w:b/>
          <w:i/>
          <w:lang w:eastAsia="zh-CN"/>
        </w:rPr>
        <w:t xml:space="preserve"> encoder and Transformer decoder has 12.3% SGCS performance loss compared with Type 1 1-on-1 joint training Transformer baseline.</w:t>
      </w:r>
      <w:r w:rsidRPr="000673BE">
        <w:rPr>
          <w:rFonts w:eastAsiaTheme="minorEastAsia"/>
          <w:b/>
          <w:lang w:eastAsia="zh-CN"/>
        </w:rPr>
        <w:fldChar w:fldCharType="end"/>
      </w:r>
    </w:p>
    <w:p w14:paraId="33FE55C6" w14:textId="5642F84F"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lastRenderedPageBreak/>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_Ref134794434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16</w:t>
      </w:r>
      <w:r w:rsidRPr="000673BE">
        <w:rPr>
          <w:rFonts w:eastAsiaTheme="minorEastAsia"/>
          <w:b/>
          <w:i/>
          <w:lang w:eastAsia="zh-CN"/>
        </w:rPr>
        <w:t xml:space="preserve">: Regarding UE-first Type 3 multi-vendor training, N=1 decoder and M=2 encoders with (Transformer-6, Transformer-6), </w:t>
      </w:r>
      <w:r w:rsidRPr="000673BE">
        <w:rPr>
          <w:rFonts w:eastAsiaTheme="minorEastAsia" w:hint="eastAsia"/>
          <w:b/>
          <w:i/>
          <w:lang w:eastAsia="zh-CN"/>
        </w:rPr>
        <w:t>(</w:t>
      </w:r>
      <w:r w:rsidRPr="000673BE">
        <w:rPr>
          <w:rFonts w:eastAsiaTheme="minorEastAsia"/>
          <w:b/>
          <w:i/>
          <w:lang w:eastAsia="zh-CN"/>
        </w:rPr>
        <w:t xml:space="preserve">Transformer-6, Transformer-3) and (Transformer-6, </w:t>
      </w:r>
      <w:proofErr w:type="spellStart"/>
      <w:r w:rsidRPr="000673BE">
        <w:rPr>
          <w:rFonts w:eastAsiaTheme="minorEastAsia"/>
          <w:b/>
          <w:i/>
          <w:lang w:eastAsia="zh-CN"/>
        </w:rPr>
        <w:t>ResNet</w:t>
      </w:r>
      <w:proofErr w:type="spellEnd"/>
      <w:r w:rsidRPr="000673BE">
        <w:rPr>
          <w:rFonts w:eastAsiaTheme="minorEastAsia"/>
          <w:b/>
          <w:i/>
          <w:lang w:eastAsia="zh-CN"/>
        </w:rPr>
        <w:t>) achieve comparable SGCS performance.</w:t>
      </w:r>
      <w:r w:rsidRPr="000673BE">
        <w:rPr>
          <w:rFonts w:eastAsiaTheme="minorEastAsia"/>
          <w:b/>
          <w:lang w:eastAsia="zh-CN"/>
        </w:rPr>
        <w:fldChar w:fldCharType="end"/>
      </w:r>
    </w:p>
    <w:p w14:paraId="64D7A31E" w14:textId="623CD9C5"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_Ref134794439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17</w:t>
      </w:r>
      <w:r w:rsidRPr="000673BE">
        <w:rPr>
          <w:rFonts w:eastAsiaTheme="minorEastAsia"/>
          <w:b/>
          <w:i/>
          <w:lang w:eastAsia="zh-CN"/>
        </w:rPr>
        <w:t>: Regarding NW-first Type 3 multi-vendor training with M=1 encoder and N=2 decoders, the SGCS performance is very large.</w:t>
      </w:r>
      <w:r w:rsidRPr="000673BE">
        <w:rPr>
          <w:rFonts w:eastAsiaTheme="minorEastAsia"/>
          <w:b/>
          <w:lang w:eastAsia="zh-CN"/>
        </w:rPr>
        <w:fldChar w:fldCharType="end"/>
      </w:r>
    </w:p>
    <w:p w14:paraId="25F4ED04" w14:textId="537B4A0F"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_Ref134794445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18</w:t>
      </w:r>
      <w:r w:rsidRPr="000673BE">
        <w:rPr>
          <w:rFonts w:eastAsiaTheme="minorEastAsia"/>
          <w:b/>
          <w:i/>
          <w:lang w:eastAsia="zh-CN"/>
        </w:rPr>
        <w:t>: Regarding UE-first Type 3 multi-vendor training with M&gt;1 encoders and N=1 decoder, the SGCS performance loss increases as M increases.</w:t>
      </w:r>
      <w:r w:rsidRPr="000673BE">
        <w:rPr>
          <w:rFonts w:eastAsiaTheme="minorEastAsia"/>
          <w:b/>
          <w:lang w:eastAsia="zh-CN"/>
        </w:rPr>
        <w:fldChar w:fldCharType="end"/>
      </w:r>
    </w:p>
    <w:p w14:paraId="749C9C8B" w14:textId="3BD50614"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_Ref134794450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Observation </w:t>
      </w:r>
      <w:r w:rsidRPr="000673BE">
        <w:rPr>
          <w:b/>
          <w:i/>
          <w:noProof/>
        </w:rPr>
        <w:t>19</w:t>
      </w:r>
      <w:r w:rsidRPr="000673BE">
        <w:rPr>
          <w:rFonts w:eastAsiaTheme="minorEastAsia"/>
          <w:b/>
          <w:i/>
          <w:lang w:eastAsia="zh-CN"/>
        </w:rPr>
        <w:t>: Regarding AI based CSI prediction in multi-UE scenario, AI achieves higher SGCS compared with sample-and-hold baseline</w:t>
      </w:r>
      <w:r w:rsidRPr="000673BE">
        <w:rPr>
          <w:rFonts w:eastAsiaTheme="minorEastAsia"/>
          <w:b/>
          <w:lang w:eastAsia="zh-CN"/>
        </w:rPr>
        <w:fldChar w:fldCharType="end"/>
      </w:r>
    </w:p>
    <w:p w14:paraId="5CC7DD0D" w14:textId="765704E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_Ref134794457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20</w:t>
      </w:r>
      <w:r w:rsidRPr="000673BE">
        <w:rPr>
          <w:rFonts w:eastAsiaTheme="minorEastAsia"/>
          <w:b/>
          <w:i/>
          <w:szCs w:val="20"/>
          <w:lang w:eastAsia="zh-CN"/>
        </w:rPr>
        <w:t>: Regarding AI based CSI prediction in single-UE scenario, AI achieves higher SGCS compared with sample-and-hold baseline</w:t>
      </w:r>
      <w:r w:rsidRPr="000673BE">
        <w:rPr>
          <w:rFonts w:eastAsiaTheme="minorEastAsia"/>
          <w:b/>
          <w:lang w:eastAsia="zh-CN"/>
        </w:rPr>
        <w:fldChar w:fldCharType="end"/>
      </w:r>
    </w:p>
    <w:p w14:paraId="5AF98303" w14:textId="77777777" w:rsidR="0049482D" w:rsidRPr="000673BE" w:rsidRDefault="0049482D" w:rsidP="0049482D">
      <w:pPr>
        <w:pStyle w:val="a0"/>
        <w:numPr>
          <w:ilvl w:val="0"/>
          <w:numId w:val="32"/>
        </w:numPr>
        <w:spacing w:line="288" w:lineRule="auto"/>
        <w:rPr>
          <w:rFonts w:eastAsiaTheme="minorEastAsia"/>
          <w:b/>
          <w:i/>
          <w:szCs w:val="20"/>
          <w:lang w:eastAsia="zh-CN"/>
        </w:rPr>
      </w:pPr>
      <w:r w:rsidRPr="000673BE">
        <w:rPr>
          <w:rFonts w:eastAsiaTheme="minorEastAsia"/>
          <w:b/>
          <w:i/>
          <w:szCs w:val="20"/>
          <w:lang w:eastAsia="zh-CN"/>
        </w:rPr>
        <w:t>AI achieves higher CSI prediction performance gain for UE with fast channel variation</w:t>
      </w:r>
    </w:p>
    <w:p w14:paraId="48E02BB4" w14:textId="5472AE62" w:rsidR="0049482D" w:rsidRPr="000673BE" w:rsidRDefault="0049482D" w:rsidP="00911D67">
      <w:pPr>
        <w:pStyle w:val="a0"/>
        <w:numPr>
          <w:ilvl w:val="0"/>
          <w:numId w:val="32"/>
        </w:numPr>
        <w:spacing w:line="288" w:lineRule="auto"/>
        <w:rPr>
          <w:rFonts w:eastAsiaTheme="minorEastAsia"/>
          <w:b/>
          <w:i/>
          <w:szCs w:val="20"/>
          <w:lang w:eastAsia="zh-CN"/>
        </w:rPr>
      </w:pPr>
      <w:r w:rsidRPr="000673BE">
        <w:rPr>
          <w:rFonts w:eastAsiaTheme="minorEastAsia" w:hint="eastAsia"/>
          <w:b/>
          <w:i/>
          <w:szCs w:val="20"/>
          <w:lang w:eastAsia="zh-CN"/>
        </w:rPr>
        <w:t>A</w:t>
      </w:r>
      <w:r w:rsidRPr="000673BE">
        <w:rPr>
          <w:rFonts w:eastAsiaTheme="minorEastAsia"/>
          <w:b/>
          <w:i/>
          <w:szCs w:val="20"/>
          <w:lang w:eastAsia="zh-CN"/>
        </w:rPr>
        <w:t>I achieves higher CSI prediction performance gain with father CSI prediction instance within the same CSI-RS feedback period</w:t>
      </w:r>
    </w:p>
    <w:p w14:paraId="5F27080A" w14:textId="03650C3C"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_Ref134794466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Observation </w:t>
      </w:r>
      <w:r w:rsidRPr="000673BE">
        <w:rPr>
          <w:b/>
          <w:i/>
          <w:noProof/>
          <w:szCs w:val="20"/>
        </w:rPr>
        <w:t>21</w:t>
      </w:r>
      <w:r w:rsidRPr="000673BE">
        <w:rPr>
          <w:rFonts w:eastAsiaTheme="minorEastAsia"/>
          <w:b/>
          <w:i/>
          <w:szCs w:val="20"/>
          <w:lang w:eastAsia="zh-CN"/>
        </w:rPr>
        <w:t>: NMSE performance cannot completely match to the SGCS performance, especially for different UEs</w:t>
      </w:r>
      <w:r w:rsidRPr="000673BE">
        <w:rPr>
          <w:rFonts w:eastAsiaTheme="minorEastAsia" w:hint="eastAsia"/>
          <w:b/>
          <w:i/>
          <w:szCs w:val="20"/>
          <w:lang w:eastAsia="zh-CN"/>
        </w:rPr>
        <w:t>.</w:t>
      </w:r>
      <w:r w:rsidRPr="000673BE">
        <w:rPr>
          <w:rFonts w:eastAsiaTheme="minorEastAsia"/>
          <w:b/>
          <w:lang w:eastAsia="zh-CN"/>
        </w:rPr>
        <w:fldChar w:fldCharType="end"/>
      </w:r>
    </w:p>
    <w:p w14:paraId="7EA9741E" w14:textId="56931151"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_Ref134794583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w:t>
      </w:r>
      <w:r w:rsidRPr="000673BE">
        <w:rPr>
          <w:b/>
          <w:i/>
          <w:szCs w:val="20"/>
        </w:rPr>
        <w:t xml:space="preserve">: </w:t>
      </w:r>
      <w:r w:rsidRPr="000673BE">
        <w:rPr>
          <w:b/>
          <w:i/>
          <w:szCs w:val="20"/>
          <w:lang w:eastAsia="zh-CN"/>
        </w:rPr>
        <w:t>For training collaborative Type3, study whether/how to align the quantization and dequantization method between UE and NW.</w:t>
      </w:r>
      <w:r w:rsidRPr="000673BE">
        <w:rPr>
          <w:rFonts w:eastAsiaTheme="minorEastAsia"/>
          <w:b/>
          <w:lang w:eastAsia="zh-CN"/>
        </w:rPr>
        <w:fldChar w:fldCharType="end"/>
      </w:r>
    </w:p>
    <w:p w14:paraId="730DF439" w14:textId="630C411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_Ref134794591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2</w:t>
      </w:r>
      <w:r w:rsidRPr="000673BE">
        <w:rPr>
          <w:b/>
          <w:i/>
          <w:szCs w:val="20"/>
        </w:rPr>
        <w:t>: Suggest to use non-uniform SQ (e.g. 2bit/3bit mixed SQ) for quantization-aware training.</w:t>
      </w:r>
      <w:r w:rsidRPr="000673BE">
        <w:rPr>
          <w:rFonts w:eastAsiaTheme="minorEastAsia"/>
          <w:b/>
          <w:lang w:eastAsia="zh-CN"/>
        </w:rPr>
        <w:fldChar w:fldCharType="end"/>
      </w:r>
    </w:p>
    <w:p w14:paraId="2F5C04A1" w14:textId="682AFCEE"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_Ref134794595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3</w:t>
      </w:r>
      <w:r w:rsidRPr="000673BE">
        <w:rPr>
          <w:b/>
          <w:i/>
        </w:rPr>
        <w:t xml:space="preserve">: </w:t>
      </w:r>
      <w:r w:rsidRPr="000673BE">
        <w:rPr>
          <w:rFonts w:eastAsia="微软雅黑"/>
          <w:b/>
          <w:i/>
          <w:color w:val="000000"/>
          <w:szCs w:val="20"/>
          <w:lang w:eastAsia="zh-CN"/>
        </w:rPr>
        <w:t>For scalability evaluation, zero-padding, clipping and truncation can be considered for pre-processing and post-processing.</w:t>
      </w:r>
      <w:r w:rsidRPr="000673BE">
        <w:rPr>
          <w:rFonts w:eastAsiaTheme="minorEastAsia"/>
          <w:b/>
          <w:lang w:eastAsia="zh-CN"/>
        </w:rPr>
        <w:fldChar w:fldCharType="end"/>
      </w:r>
    </w:p>
    <w:p w14:paraId="24A445B5" w14:textId="543618EA" w:rsidR="0049482D" w:rsidRPr="000673BE" w:rsidRDefault="0049482D"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_Ref134794614 \h</w:instrText>
      </w:r>
      <w:r w:rsidRPr="000673BE">
        <w:rPr>
          <w:rFonts w:eastAsiaTheme="minorEastAsia"/>
          <w:b/>
          <w:lang w:eastAsia="zh-CN"/>
        </w:rPr>
        <w:instrText xml:space="preserve"> </w:instrText>
      </w:r>
      <w:r w:rsidR="000673BE"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4</w:t>
      </w:r>
      <w:r w:rsidRPr="000673BE">
        <w:rPr>
          <w:b/>
          <w:i/>
          <w:szCs w:val="20"/>
        </w:rPr>
        <w:t xml:space="preserve">: </w:t>
      </w:r>
      <w:r w:rsidRPr="000673BE">
        <w:rPr>
          <w:rFonts w:eastAsia="微软雅黑" w:hint="eastAsia"/>
          <w:b/>
          <w:i/>
          <w:color w:val="000000"/>
          <w:szCs w:val="20"/>
          <w:lang w:eastAsia="zh-CN"/>
        </w:rPr>
        <w:t>R</w:t>
      </w:r>
      <w:r w:rsidRPr="000673BE">
        <w:rPr>
          <w:rFonts w:eastAsia="微软雅黑"/>
          <w:b/>
          <w:i/>
          <w:color w:val="000000"/>
          <w:szCs w:val="20"/>
          <w:lang w:eastAsia="zh-CN"/>
        </w:rPr>
        <w:t xml:space="preserve">egarding the EVM for fine-tuning, </w:t>
      </w:r>
      <w:r w:rsidRPr="000673BE">
        <w:rPr>
          <w:rFonts w:eastAsia="微软雅黑" w:hint="eastAsia"/>
          <w:b/>
          <w:i/>
          <w:color w:val="000000"/>
          <w:szCs w:val="20"/>
          <w:lang w:eastAsia="zh-CN"/>
        </w:rPr>
        <w:t>at</w:t>
      </w:r>
      <w:r w:rsidRPr="000673BE">
        <w:rPr>
          <w:rFonts w:eastAsia="微软雅黑"/>
          <w:b/>
          <w:i/>
          <w:color w:val="000000"/>
          <w:szCs w:val="20"/>
          <w:lang w:eastAsia="zh-CN"/>
        </w:rPr>
        <w:t xml:space="preserve"> least the following factors should be considered:</w:t>
      </w:r>
      <w:r w:rsidRPr="000673BE">
        <w:rPr>
          <w:rFonts w:eastAsiaTheme="minorEastAsia"/>
          <w:b/>
          <w:lang w:eastAsia="zh-CN"/>
        </w:rPr>
        <w:fldChar w:fldCharType="end"/>
      </w:r>
    </w:p>
    <w:p w14:paraId="756CAE12"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hint="eastAsia"/>
          <w:b/>
          <w:i/>
          <w:color w:val="000000"/>
          <w:szCs w:val="20"/>
          <w:lang w:eastAsia="zh-CN"/>
        </w:rPr>
        <w:t>S</w:t>
      </w:r>
      <w:r w:rsidRPr="000673BE">
        <w:rPr>
          <w:rFonts w:eastAsia="微软雅黑"/>
          <w:b/>
          <w:i/>
          <w:color w:val="000000"/>
          <w:szCs w:val="20"/>
          <w:lang w:eastAsia="zh-CN"/>
        </w:rPr>
        <w:t>ize of fine-tuning dataset</w:t>
      </w:r>
    </w:p>
    <w:p w14:paraId="655ECD77"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Sampling distribution of fine-tuning dataset</w:t>
      </w:r>
    </w:p>
    <w:p w14:paraId="00FD41D9"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Diversity between fine-tuning dataset and original dataset</w:t>
      </w:r>
    </w:p>
    <w:p w14:paraId="0ED3DFBA"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b/>
          <w:i/>
          <w:color w:val="000000"/>
          <w:szCs w:val="20"/>
          <w:lang w:eastAsia="zh-CN"/>
        </w:rPr>
        <w:t>Fine-tuning delay</w:t>
      </w:r>
    </w:p>
    <w:p w14:paraId="713A9765" w14:textId="77777777" w:rsidR="0049482D" w:rsidRPr="000673BE" w:rsidRDefault="0049482D" w:rsidP="0049482D">
      <w:pPr>
        <w:pStyle w:val="aa"/>
        <w:numPr>
          <w:ilvl w:val="0"/>
          <w:numId w:val="22"/>
        </w:numPr>
        <w:spacing w:afterLines="50" w:after="120" w:line="288" w:lineRule="auto"/>
        <w:jc w:val="both"/>
        <w:textAlignment w:val="baseline"/>
        <w:rPr>
          <w:rFonts w:eastAsia="微软雅黑"/>
          <w:b/>
          <w:i/>
          <w:color w:val="000000"/>
          <w:szCs w:val="20"/>
          <w:lang w:eastAsia="zh-CN"/>
        </w:rPr>
      </w:pPr>
      <w:r w:rsidRPr="000673BE">
        <w:rPr>
          <w:rFonts w:eastAsia="微软雅黑" w:hint="eastAsia"/>
          <w:b/>
          <w:i/>
          <w:color w:val="000000"/>
          <w:szCs w:val="20"/>
          <w:lang w:eastAsia="zh-CN"/>
        </w:rPr>
        <w:t>P</w:t>
      </w:r>
      <w:r w:rsidRPr="000673BE">
        <w:rPr>
          <w:rFonts w:eastAsia="微软雅黑"/>
          <w:b/>
          <w:i/>
          <w:color w:val="000000"/>
          <w:szCs w:val="20"/>
          <w:lang w:eastAsia="zh-CN"/>
        </w:rPr>
        <w:t>erformance gain</w:t>
      </w:r>
    </w:p>
    <w:p w14:paraId="2DE2EB61" w14:textId="3A66BCC6" w:rsidR="0049482D"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_Ref134794858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5</w:t>
      </w:r>
      <w:r w:rsidRPr="000673BE">
        <w:rPr>
          <w:b/>
          <w:i/>
          <w:szCs w:val="20"/>
        </w:rPr>
        <w:t xml:space="preserve">: </w:t>
      </w:r>
      <w:r w:rsidRPr="000673BE">
        <w:rPr>
          <w:rFonts w:eastAsia="微软雅黑"/>
          <w:b/>
          <w:i/>
          <w:color w:val="000000"/>
          <w:szCs w:val="20"/>
          <w:lang w:eastAsia="zh-CN"/>
        </w:rPr>
        <w:t>For the baseline of fine-tuning evaluation, direct training on fine-tuning dataset from random initialization and inference on the testing dataset should be considered as a benchmark.</w:t>
      </w:r>
      <w:r w:rsidRPr="000673BE">
        <w:rPr>
          <w:rFonts w:eastAsiaTheme="minorEastAsia"/>
          <w:b/>
          <w:lang w:eastAsia="zh-CN"/>
        </w:rPr>
        <w:fldChar w:fldCharType="end"/>
      </w:r>
    </w:p>
    <w:p w14:paraId="1173E220" w14:textId="1264C3C3"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_Ref134794862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6</w:t>
      </w:r>
      <w:r w:rsidRPr="000673BE">
        <w:rPr>
          <w:rFonts w:eastAsia="微软雅黑"/>
          <w:b/>
          <w:i/>
          <w:color w:val="000000"/>
          <w:lang w:eastAsia="zh-CN"/>
        </w:rPr>
        <w:t xml:space="preserve">: Companies are encouraged to </w:t>
      </w:r>
      <w:r w:rsidRPr="000673BE">
        <w:rPr>
          <w:rFonts w:eastAsia="微软雅黑" w:hint="eastAsia"/>
          <w:b/>
          <w:i/>
          <w:color w:val="000000"/>
          <w:lang w:eastAsia="zh-CN"/>
        </w:rPr>
        <w:t>disclose</w:t>
      </w:r>
      <w:r w:rsidRPr="000673BE">
        <w:rPr>
          <w:rFonts w:eastAsia="微软雅黑"/>
          <w:b/>
          <w:i/>
          <w:color w:val="000000"/>
          <w:lang w:eastAsia="zh-CN"/>
        </w:rPr>
        <w:t xml:space="preserve"> their utilized dataset(s) and reference model(s)</w:t>
      </w:r>
      <w:r w:rsidRPr="000673BE">
        <w:rPr>
          <w:rFonts w:eastAsiaTheme="minorEastAsia"/>
          <w:b/>
          <w:lang w:eastAsia="zh-CN"/>
        </w:rPr>
        <w:fldChar w:fldCharType="end"/>
      </w:r>
      <w:r w:rsidRPr="000673BE">
        <w:rPr>
          <w:rFonts w:eastAsiaTheme="minorEastAsia"/>
          <w:b/>
          <w:lang w:eastAsia="zh-CN"/>
        </w:rPr>
        <w:t xml:space="preserve"> </w:t>
      </w:r>
    </w:p>
    <w:p w14:paraId="36582F5A" w14:textId="708D1844" w:rsidR="000673BE" w:rsidRPr="000673BE" w:rsidRDefault="000673BE" w:rsidP="00911D67">
      <w:pPr>
        <w:pStyle w:val="aa"/>
        <w:numPr>
          <w:ilvl w:val="0"/>
          <w:numId w:val="8"/>
        </w:numPr>
        <w:spacing w:afterLines="50" w:after="120" w:line="288" w:lineRule="auto"/>
        <w:jc w:val="both"/>
        <w:textAlignment w:val="baseline"/>
        <w:rPr>
          <w:rFonts w:eastAsia="微软雅黑"/>
          <w:b/>
          <w:i/>
          <w:color w:val="000000"/>
          <w:szCs w:val="18"/>
          <w:lang w:eastAsia="zh-CN"/>
        </w:rPr>
      </w:pPr>
      <w:r w:rsidRPr="000673BE">
        <w:rPr>
          <w:rFonts w:eastAsia="微软雅黑"/>
          <w:b/>
          <w:i/>
          <w:color w:val="000000"/>
          <w:szCs w:val="18"/>
          <w:lang w:eastAsia="zh-CN"/>
        </w:rPr>
        <w:t>FFS: to establish common dataset(s) and/or reference model(s) for performance calibration and drawing final conclusions.</w:t>
      </w:r>
    </w:p>
    <w:p w14:paraId="540B2BBC" w14:textId="3EB6BC6C"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_Ref134794865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rPr>
        <w:t xml:space="preserve">Proposal </w:t>
      </w:r>
      <w:r w:rsidRPr="000673BE">
        <w:rPr>
          <w:b/>
          <w:i/>
          <w:noProof/>
        </w:rPr>
        <w:t>7</w:t>
      </w:r>
      <w:r w:rsidRPr="000673BE">
        <w:rPr>
          <w:rFonts w:eastAsiaTheme="minorEastAsia"/>
          <w:b/>
          <w:i/>
          <w:lang w:eastAsia="zh-CN"/>
        </w:rPr>
        <w:t xml:space="preserve">: Suggest to evaluate UE-first Type 3 multi-vendor training with M&gt;1 UE part models and N=1 NW part model, especially when M is large (e.g. </w:t>
      </w:r>
      <w:r w:rsidRPr="000673BE">
        <w:rPr>
          <w:rFonts w:eastAsiaTheme="minorEastAsia" w:hint="eastAsia"/>
          <w:b/>
          <w:i/>
          <w:lang w:eastAsia="zh-CN"/>
        </w:rPr>
        <w:t>M</w:t>
      </w:r>
      <w:r w:rsidRPr="000673BE">
        <w:rPr>
          <w:rFonts w:eastAsiaTheme="minorEastAsia"/>
          <w:b/>
          <w:i/>
          <w:lang w:eastAsia="zh-CN"/>
        </w:rPr>
        <w:t>&gt;</w:t>
      </w:r>
      <w:r w:rsidRPr="000673BE">
        <w:rPr>
          <w:rFonts w:eastAsiaTheme="minorEastAsia" w:hint="eastAsia"/>
          <w:b/>
          <w:i/>
          <w:lang w:eastAsia="zh-CN"/>
        </w:rPr>
        <w:t>1</w:t>
      </w:r>
      <w:r w:rsidRPr="000673BE">
        <w:rPr>
          <w:rFonts w:eastAsiaTheme="minorEastAsia"/>
          <w:b/>
          <w:i/>
          <w:lang w:eastAsia="zh-CN"/>
        </w:rPr>
        <w:t>0</w:t>
      </w:r>
      <w:r w:rsidRPr="000673BE">
        <w:rPr>
          <w:rFonts w:eastAsiaTheme="minorEastAsia" w:hint="eastAsia"/>
          <w:b/>
          <w:i/>
          <w:lang w:eastAsia="zh-CN"/>
        </w:rPr>
        <w:t>)</w:t>
      </w:r>
      <w:r w:rsidRPr="000673BE">
        <w:rPr>
          <w:rFonts w:eastAsiaTheme="minorEastAsia"/>
          <w:b/>
          <w:i/>
          <w:lang w:eastAsia="zh-CN"/>
        </w:rPr>
        <w:t>.</w:t>
      </w:r>
      <w:r w:rsidRPr="000673BE">
        <w:rPr>
          <w:rFonts w:eastAsiaTheme="minorEastAsia"/>
          <w:b/>
          <w:lang w:eastAsia="zh-CN"/>
        </w:rPr>
        <w:fldChar w:fldCharType="end"/>
      </w:r>
    </w:p>
    <w:p w14:paraId="694389CB" w14:textId="03675800"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REF _Ref134794874 \h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8</w:t>
      </w:r>
      <w:r w:rsidRPr="000673BE">
        <w:rPr>
          <w:rFonts w:eastAsiaTheme="minorEastAsia"/>
          <w:b/>
          <w:i/>
          <w:szCs w:val="20"/>
          <w:lang w:eastAsia="zh-CN"/>
        </w:rPr>
        <w:t>: In R18 time domain CSI prediction, following two aspects should be studied to evaluate the performance gain and identify the potential spec impacts.</w:t>
      </w:r>
      <w:r w:rsidRPr="000673BE">
        <w:rPr>
          <w:rFonts w:eastAsiaTheme="minorEastAsia"/>
          <w:b/>
          <w:lang w:eastAsia="zh-CN"/>
        </w:rPr>
        <w:fldChar w:fldCharType="end"/>
      </w:r>
    </w:p>
    <w:p w14:paraId="0FC5D0CF" w14:textId="77777777" w:rsidR="000673BE" w:rsidRPr="000673BE" w:rsidRDefault="000673BE" w:rsidP="000673BE">
      <w:pPr>
        <w:pStyle w:val="a0"/>
        <w:numPr>
          <w:ilvl w:val="0"/>
          <w:numId w:val="26"/>
        </w:numPr>
        <w:spacing w:line="288" w:lineRule="auto"/>
        <w:rPr>
          <w:rFonts w:eastAsiaTheme="minorEastAsia"/>
          <w:b/>
          <w:i/>
          <w:szCs w:val="20"/>
          <w:lang w:eastAsia="zh-CN"/>
        </w:rPr>
      </w:pPr>
      <w:r w:rsidRPr="000673BE">
        <w:rPr>
          <w:rFonts w:eastAsiaTheme="minorEastAsia"/>
          <w:b/>
          <w:i/>
          <w:szCs w:val="20"/>
          <w:lang w:eastAsia="zh-CN"/>
        </w:rPr>
        <w:t>Impact on throughput caused by scheduling delay and outdated CSI</w:t>
      </w:r>
    </w:p>
    <w:p w14:paraId="484B6746" w14:textId="4FB8362C" w:rsidR="000673BE" w:rsidRPr="000673BE" w:rsidRDefault="000673BE" w:rsidP="00911D67">
      <w:pPr>
        <w:pStyle w:val="a0"/>
        <w:numPr>
          <w:ilvl w:val="0"/>
          <w:numId w:val="26"/>
        </w:numPr>
        <w:spacing w:line="288" w:lineRule="auto"/>
        <w:rPr>
          <w:rFonts w:eastAsiaTheme="minorEastAsia"/>
          <w:b/>
          <w:i/>
          <w:szCs w:val="20"/>
          <w:lang w:eastAsia="zh-CN"/>
        </w:rPr>
      </w:pPr>
      <w:r w:rsidRPr="000673BE">
        <w:rPr>
          <w:rFonts w:eastAsiaTheme="minorEastAsia"/>
          <w:b/>
          <w:i/>
          <w:szCs w:val="20"/>
          <w:lang w:eastAsia="zh-CN"/>
        </w:rPr>
        <w:t>Reduction of CSI-RS overhead</w:t>
      </w:r>
    </w:p>
    <w:p w14:paraId="4AFE0450" w14:textId="2EA7A688"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_Ref134794878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9</w:t>
      </w:r>
      <w:r w:rsidRPr="000673BE">
        <w:rPr>
          <w:rFonts w:eastAsiaTheme="minorEastAsia"/>
          <w:b/>
          <w:i/>
          <w:szCs w:val="20"/>
          <w:lang w:eastAsia="zh-CN"/>
        </w:rPr>
        <w:t>: Regarding the EVM on CSI prediction, evaluate the performance with different numbers of observation window K and prediction window T according to CSI-RS period</w:t>
      </w:r>
      <w:r w:rsidRPr="000673BE">
        <w:rPr>
          <w:rFonts w:eastAsiaTheme="minorEastAsia"/>
          <w:b/>
          <w:lang w:eastAsia="zh-CN"/>
        </w:rPr>
        <w:fldChar w:fldCharType="end"/>
      </w:r>
    </w:p>
    <w:p w14:paraId="42A9EDA2" w14:textId="70AC8186" w:rsidR="000673BE" w:rsidRP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_Ref134794881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10</w:t>
      </w:r>
      <w:r w:rsidRPr="000673BE">
        <w:rPr>
          <w:rFonts w:eastAsiaTheme="minorEastAsia"/>
          <w:b/>
          <w:i/>
          <w:szCs w:val="20"/>
          <w:lang w:eastAsia="zh-CN"/>
        </w:rPr>
        <w:t xml:space="preserve">: </w:t>
      </w:r>
      <w:r w:rsidRPr="000673BE">
        <w:rPr>
          <w:rFonts w:eastAsiaTheme="minorEastAsia" w:hint="eastAsia"/>
          <w:b/>
          <w:i/>
          <w:szCs w:val="20"/>
          <w:lang w:eastAsia="zh-CN"/>
        </w:rPr>
        <w:t>F</w:t>
      </w:r>
      <w:r w:rsidRPr="000673BE">
        <w:rPr>
          <w:rFonts w:eastAsiaTheme="minorEastAsia"/>
          <w:b/>
          <w:i/>
          <w:szCs w:val="20"/>
          <w:lang w:eastAsia="zh-CN"/>
        </w:rPr>
        <w:t>or UE-sided CSI prediction, the following items should be considered</w:t>
      </w:r>
      <w:r w:rsidRPr="000673BE">
        <w:rPr>
          <w:rFonts w:eastAsiaTheme="minorEastAsia"/>
          <w:b/>
          <w:lang w:eastAsia="zh-CN"/>
        </w:rPr>
        <w:fldChar w:fldCharType="end"/>
      </w:r>
    </w:p>
    <w:p w14:paraId="024A08B2"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lastRenderedPageBreak/>
        <w:t>Ideal channel estimation for training stage and intermediate KPI calibration</w:t>
      </w:r>
    </w:p>
    <w:p w14:paraId="6D3C442B"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t>Realistic channel estimation together with CSI feedback error for SLS performance evaluation</w:t>
      </w:r>
    </w:p>
    <w:p w14:paraId="3C10059B" w14:textId="77777777" w:rsidR="000673BE" w:rsidRPr="000673BE" w:rsidRDefault="000673BE" w:rsidP="000673BE">
      <w:pPr>
        <w:pStyle w:val="a0"/>
        <w:numPr>
          <w:ilvl w:val="0"/>
          <w:numId w:val="30"/>
        </w:numPr>
        <w:spacing w:line="288" w:lineRule="auto"/>
        <w:rPr>
          <w:rFonts w:eastAsiaTheme="minorEastAsia"/>
          <w:b/>
          <w:i/>
          <w:szCs w:val="20"/>
          <w:lang w:eastAsia="zh-CN"/>
        </w:rPr>
      </w:pPr>
      <w:r w:rsidRPr="000673BE">
        <w:rPr>
          <w:rFonts w:eastAsiaTheme="minorEastAsia" w:hint="eastAsia"/>
          <w:b/>
          <w:i/>
          <w:szCs w:val="20"/>
          <w:lang w:eastAsia="zh-CN"/>
        </w:rPr>
        <w:t>P</w:t>
      </w:r>
      <w:r w:rsidRPr="000673BE">
        <w:rPr>
          <w:rFonts w:eastAsiaTheme="minorEastAsia"/>
          <w:b/>
          <w:i/>
          <w:szCs w:val="20"/>
          <w:lang w:eastAsia="zh-CN"/>
        </w:rPr>
        <w:t xml:space="preserve">ossible CSI feedback enhancement for the output of CSI prediction (e.g. </w:t>
      </w:r>
      <w:proofErr w:type="spellStart"/>
      <w:r w:rsidRPr="000673BE">
        <w:rPr>
          <w:rFonts w:eastAsiaTheme="minorEastAsia"/>
          <w:b/>
          <w:i/>
          <w:szCs w:val="20"/>
          <w:lang w:eastAsia="zh-CN"/>
        </w:rPr>
        <w:t>eType</w:t>
      </w:r>
      <w:proofErr w:type="spellEnd"/>
      <w:r w:rsidRPr="000673BE">
        <w:rPr>
          <w:rFonts w:eastAsiaTheme="minorEastAsia"/>
          <w:b/>
          <w:i/>
          <w:szCs w:val="20"/>
          <w:lang w:eastAsia="zh-CN"/>
        </w:rPr>
        <w:t xml:space="preserve"> II based, AI based CSI feedback)</w:t>
      </w:r>
    </w:p>
    <w:p w14:paraId="2BC6BCE9" w14:textId="1F3FB832" w:rsidR="000673BE" w:rsidRPr="000673BE" w:rsidRDefault="000673BE" w:rsidP="00911D67">
      <w:pPr>
        <w:pStyle w:val="a0"/>
        <w:numPr>
          <w:ilvl w:val="0"/>
          <w:numId w:val="30"/>
        </w:numPr>
        <w:spacing w:line="288" w:lineRule="auto"/>
        <w:rPr>
          <w:rFonts w:eastAsiaTheme="minorEastAsia"/>
          <w:b/>
          <w:i/>
          <w:szCs w:val="20"/>
          <w:lang w:eastAsia="zh-CN"/>
        </w:rPr>
      </w:pPr>
      <w:r w:rsidRPr="000673BE">
        <w:rPr>
          <w:rFonts w:eastAsiaTheme="minorEastAsia"/>
          <w:b/>
          <w:i/>
          <w:szCs w:val="20"/>
          <w:lang w:eastAsia="zh-CN"/>
        </w:rPr>
        <w:t>FFS: how to perform raw channel feedback in observation and prediction window</w:t>
      </w:r>
    </w:p>
    <w:p w14:paraId="2E8DFFAA" w14:textId="24F1F4E2" w:rsidR="000673BE" w:rsidRDefault="000673BE" w:rsidP="00911D67">
      <w:pPr>
        <w:pStyle w:val="a0"/>
        <w:spacing w:line="288" w:lineRule="auto"/>
        <w:rPr>
          <w:rFonts w:eastAsiaTheme="minorEastAsia"/>
          <w:b/>
          <w:lang w:eastAsia="zh-CN"/>
        </w:rPr>
      </w:pPr>
      <w:r w:rsidRPr="000673BE">
        <w:rPr>
          <w:rFonts w:eastAsiaTheme="minorEastAsia"/>
          <w:b/>
          <w:lang w:eastAsia="zh-CN"/>
        </w:rPr>
        <w:fldChar w:fldCharType="begin"/>
      </w:r>
      <w:r w:rsidRPr="000673BE">
        <w:rPr>
          <w:rFonts w:eastAsiaTheme="minorEastAsia"/>
          <w:b/>
          <w:lang w:eastAsia="zh-CN"/>
        </w:rPr>
        <w:instrText xml:space="preserve"> </w:instrText>
      </w:r>
      <w:r w:rsidRPr="000673BE">
        <w:rPr>
          <w:rFonts w:eastAsiaTheme="minorEastAsia" w:hint="eastAsia"/>
          <w:b/>
          <w:lang w:eastAsia="zh-CN"/>
        </w:rPr>
        <w:instrText>REF _Ref134794884 \h</w:instrText>
      </w:r>
      <w:r w:rsidRPr="000673BE">
        <w:rPr>
          <w:rFonts w:eastAsiaTheme="minorEastAsia"/>
          <w:b/>
          <w:lang w:eastAsia="zh-CN"/>
        </w:rPr>
        <w:instrText xml:space="preserve">  \* MERGEFORMAT </w:instrText>
      </w:r>
      <w:r w:rsidRPr="000673BE">
        <w:rPr>
          <w:rFonts w:eastAsiaTheme="minorEastAsia"/>
          <w:b/>
          <w:lang w:eastAsia="zh-CN"/>
        </w:rPr>
      </w:r>
      <w:r w:rsidRPr="000673BE">
        <w:rPr>
          <w:rFonts w:eastAsiaTheme="minorEastAsia"/>
          <w:b/>
          <w:lang w:eastAsia="zh-CN"/>
        </w:rPr>
        <w:fldChar w:fldCharType="separate"/>
      </w:r>
      <w:r w:rsidRPr="000673BE">
        <w:rPr>
          <w:b/>
          <w:i/>
          <w:szCs w:val="20"/>
        </w:rPr>
        <w:t xml:space="preserve">Proposal </w:t>
      </w:r>
      <w:r w:rsidRPr="000673BE">
        <w:rPr>
          <w:b/>
          <w:i/>
          <w:noProof/>
          <w:szCs w:val="20"/>
        </w:rPr>
        <w:t>11</w:t>
      </w:r>
      <w:r w:rsidRPr="000673BE">
        <w:rPr>
          <w:rFonts w:eastAsiaTheme="minorEastAsia"/>
          <w:b/>
          <w:i/>
          <w:szCs w:val="20"/>
          <w:lang w:eastAsia="zh-CN"/>
        </w:rPr>
        <w:t>: Suggest to use multiple kinds of intermediate KPIs (e.g. SGCS, NMSE) for CSI prediction evaluation, conclusions should be drawn based on eventual KPI (e.g. SLS throughput) instead of intermediate KPIs.</w:t>
      </w:r>
      <w:r w:rsidRPr="000673BE">
        <w:rPr>
          <w:rFonts w:eastAsiaTheme="minorEastAsia"/>
          <w:b/>
          <w:lang w:eastAsia="zh-CN"/>
        </w:rPr>
        <w:fldChar w:fldCharType="end"/>
      </w:r>
    </w:p>
    <w:p w14:paraId="266073E0" w14:textId="77777777" w:rsidR="0049482D" w:rsidRPr="0049482D" w:rsidRDefault="0049482D" w:rsidP="00911D67">
      <w:pPr>
        <w:pStyle w:val="a0"/>
        <w:spacing w:line="288" w:lineRule="auto"/>
        <w:rPr>
          <w:rFonts w:eastAsiaTheme="minorEastAsia"/>
          <w:b/>
          <w:lang w:eastAsia="zh-CN"/>
        </w:rPr>
      </w:pPr>
    </w:p>
    <w:p w14:paraId="0F9AEEAA" w14:textId="77777777" w:rsidR="007F66C0" w:rsidRPr="00510266" w:rsidRDefault="007F66C0" w:rsidP="00E94BAD">
      <w:pPr>
        <w:pStyle w:val="1"/>
        <w:spacing w:line="288" w:lineRule="auto"/>
      </w:pPr>
      <w:r w:rsidRPr="00510266">
        <w:t>References</w:t>
      </w:r>
    </w:p>
    <w:p w14:paraId="45C2B631" w14:textId="6F79013B" w:rsidR="008E767B" w:rsidRDefault="006951AF" w:rsidP="00E94BAD">
      <w:pPr>
        <w:numPr>
          <w:ilvl w:val="0"/>
          <w:numId w:val="2"/>
        </w:numPr>
        <w:spacing w:line="288" w:lineRule="auto"/>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w:t>
      </w:r>
      <w:r w:rsidR="00DB52F3">
        <w:rPr>
          <w:rFonts w:eastAsia="宋体"/>
          <w:szCs w:val="20"/>
          <w:lang w:eastAsia="zh-CN"/>
        </w:rPr>
        <w:t>2</w:t>
      </w:r>
    </w:p>
    <w:p w14:paraId="43CC3B10" w14:textId="26DB1A78" w:rsidR="00455AFD" w:rsidRDefault="00455AFD" w:rsidP="00E94BAD">
      <w:pPr>
        <w:pStyle w:val="aa"/>
        <w:numPr>
          <w:ilvl w:val="0"/>
          <w:numId w:val="2"/>
        </w:numPr>
        <w:spacing w:line="288" w:lineRule="auto"/>
        <w:rPr>
          <w:rFonts w:eastAsia="宋体"/>
          <w:szCs w:val="20"/>
          <w:lang w:eastAsia="zh-CN"/>
        </w:rPr>
      </w:pPr>
      <w:r w:rsidRPr="006F2CB3">
        <w:rPr>
          <w:rFonts w:eastAsia="宋体"/>
          <w:szCs w:val="20"/>
          <w:lang w:eastAsia="zh-CN"/>
        </w:rPr>
        <w:t>R1-2</w:t>
      </w:r>
      <w:r w:rsidR="00DB52F3">
        <w:rPr>
          <w:rFonts w:eastAsia="宋体"/>
          <w:szCs w:val="20"/>
          <w:lang w:eastAsia="zh-CN"/>
        </w:rPr>
        <w:t>30</w:t>
      </w:r>
      <w:r w:rsidR="005C397E">
        <w:rPr>
          <w:rFonts w:eastAsia="宋体"/>
          <w:szCs w:val="20"/>
          <w:lang w:eastAsia="zh-CN"/>
        </w:rPr>
        <w:t>2540</w:t>
      </w:r>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7BFF0977" w14:textId="77777777" w:rsidR="00F24CFF" w:rsidRPr="000315B2" w:rsidRDefault="00F24CFF" w:rsidP="000315B2">
      <w:pPr>
        <w:pStyle w:val="a0"/>
        <w:rPr>
          <w:rFonts w:eastAsiaTheme="minorEastAsia"/>
          <w:lang w:eastAsia="zh-CN"/>
        </w:rPr>
      </w:pPr>
    </w:p>
    <w:sectPr w:rsidR="00F24CFF" w:rsidRPr="000315B2">
      <w:headerReference w:type="default" r:id="rId3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22117" w14:textId="77777777" w:rsidR="00224447" w:rsidRDefault="00224447" w:rsidP="001B3EB1">
      <w:r>
        <w:separator/>
      </w:r>
    </w:p>
  </w:endnote>
  <w:endnote w:type="continuationSeparator" w:id="0">
    <w:p w14:paraId="0787F4EA" w14:textId="77777777" w:rsidR="00224447" w:rsidRDefault="00224447" w:rsidP="001B3EB1">
      <w:r>
        <w:continuationSeparator/>
      </w:r>
    </w:p>
  </w:endnote>
  <w:endnote w:type="continuationNotice" w:id="1">
    <w:p w14:paraId="6552074A" w14:textId="77777777" w:rsidR="00224447" w:rsidRDefault="00224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4AAE" w14:textId="77777777" w:rsidR="00224447" w:rsidRDefault="00224447" w:rsidP="001B3EB1">
      <w:r>
        <w:separator/>
      </w:r>
    </w:p>
  </w:footnote>
  <w:footnote w:type="continuationSeparator" w:id="0">
    <w:p w14:paraId="536300A6" w14:textId="77777777" w:rsidR="00224447" w:rsidRDefault="00224447" w:rsidP="001B3EB1">
      <w:r>
        <w:continuationSeparator/>
      </w:r>
    </w:p>
  </w:footnote>
  <w:footnote w:type="continuationNotice" w:id="1">
    <w:p w14:paraId="22995E0B" w14:textId="77777777" w:rsidR="00224447" w:rsidRDefault="00224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49482D" w:rsidRDefault="0049482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C04AC"/>
    <w:multiLevelType w:val="hybridMultilevel"/>
    <w:tmpl w:val="EF0E9C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5F0174"/>
    <w:multiLevelType w:val="hybridMultilevel"/>
    <w:tmpl w:val="8CC0394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897238"/>
    <w:multiLevelType w:val="hybridMultilevel"/>
    <w:tmpl w:val="D682B7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8" w15:restartNumberingAfterBreak="0">
    <w:nsid w:val="32174C8A"/>
    <w:multiLevelType w:val="hybridMultilevel"/>
    <w:tmpl w:val="153ACEA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1630FC"/>
    <w:multiLevelType w:val="hybridMultilevel"/>
    <w:tmpl w:val="CB6A19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5DE735F"/>
    <w:multiLevelType w:val="hybridMultilevel"/>
    <w:tmpl w:val="63C606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
  </w:num>
  <w:num w:numId="6">
    <w:abstractNumId w:val="17"/>
  </w:num>
  <w:num w:numId="7">
    <w:abstractNumId w:val="25"/>
  </w:num>
  <w:num w:numId="8">
    <w:abstractNumId w:val="31"/>
  </w:num>
  <w:num w:numId="9">
    <w:abstractNumId w:val="23"/>
  </w:num>
  <w:num w:numId="10">
    <w:abstractNumId w:val="14"/>
  </w:num>
  <w:num w:numId="11">
    <w:abstractNumId w:val="21"/>
  </w:num>
  <w:num w:numId="12">
    <w:abstractNumId w:val="11"/>
  </w:num>
  <w:num w:numId="13">
    <w:abstractNumId w:val="19"/>
  </w:num>
  <w:num w:numId="14">
    <w:abstractNumId w:val="4"/>
  </w:num>
  <w:num w:numId="15">
    <w:abstractNumId w:val="32"/>
  </w:num>
  <w:num w:numId="16">
    <w:abstractNumId w:val="16"/>
  </w:num>
  <w:num w:numId="17">
    <w:abstractNumId w:val="29"/>
  </w:num>
  <w:num w:numId="18">
    <w:abstractNumId w:val="3"/>
  </w:num>
  <w:num w:numId="19">
    <w:abstractNumId w:val="6"/>
  </w:num>
  <w:num w:numId="20">
    <w:abstractNumId w:val="8"/>
  </w:num>
  <w:num w:numId="21">
    <w:abstractNumId w:val="27"/>
  </w:num>
  <w:num w:numId="22">
    <w:abstractNumId w:val="18"/>
  </w:num>
  <w:num w:numId="23">
    <w:abstractNumId w:val="37"/>
  </w:num>
  <w:num w:numId="24">
    <w:abstractNumId w:val="22"/>
  </w:num>
  <w:num w:numId="25">
    <w:abstractNumId w:val="37"/>
  </w:num>
  <w:num w:numId="26">
    <w:abstractNumId w:val="24"/>
  </w:num>
  <w:num w:numId="27">
    <w:abstractNumId w:val="28"/>
  </w:num>
  <w:num w:numId="28">
    <w:abstractNumId w:val="37"/>
  </w:num>
  <w:num w:numId="29">
    <w:abstractNumId w:val="37"/>
  </w:num>
  <w:num w:numId="30">
    <w:abstractNumId w:val="7"/>
  </w:num>
  <w:num w:numId="31">
    <w:abstractNumId w:val="37"/>
  </w:num>
  <w:num w:numId="32">
    <w:abstractNumId w:val="10"/>
  </w:num>
  <w:num w:numId="33">
    <w:abstractNumId w:val="2"/>
  </w:num>
  <w:num w:numId="34">
    <w:abstractNumId w:val="35"/>
  </w:num>
  <w:num w:numId="35">
    <w:abstractNumId w:val="12"/>
  </w:num>
  <w:num w:numId="36">
    <w:abstractNumId w:val="37"/>
  </w:num>
  <w:num w:numId="37">
    <w:abstractNumId w:val="37"/>
  </w:num>
  <w:num w:numId="38">
    <w:abstractNumId w:val="9"/>
  </w:num>
  <w:num w:numId="39">
    <w:abstractNumId w:val="37"/>
  </w:num>
  <w:num w:numId="40">
    <w:abstractNumId w:val="37"/>
  </w:num>
  <w:num w:numId="41">
    <w:abstractNumId w:val="37"/>
  </w:num>
  <w:num w:numId="42">
    <w:abstractNumId w:val="20"/>
  </w:num>
  <w:num w:numId="43">
    <w:abstractNumId w:val="13"/>
  </w:num>
  <w:num w:numId="44">
    <w:abstractNumId w:val="34"/>
  </w:num>
  <w:num w:numId="45">
    <w:abstractNumId w:val="5"/>
  </w:num>
  <w:num w:numId="46">
    <w:abstractNumId w:val="26"/>
  </w:num>
  <w:num w:numId="47">
    <w:abstractNumId w:val="36"/>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AE"/>
    <w:rsid w:val="000848BB"/>
    <w:rsid w:val="00084F0F"/>
    <w:rsid w:val="000852ED"/>
    <w:rsid w:val="00085C15"/>
    <w:rsid w:val="000870A2"/>
    <w:rsid w:val="00087D1F"/>
    <w:rsid w:val="00090029"/>
    <w:rsid w:val="000901BA"/>
    <w:rsid w:val="00090527"/>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7BD"/>
    <w:rsid w:val="000A4877"/>
    <w:rsid w:val="000A5001"/>
    <w:rsid w:val="000A60A2"/>
    <w:rsid w:val="000A6A16"/>
    <w:rsid w:val="000A7536"/>
    <w:rsid w:val="000A7BB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62B8"/>
    <w:rsid w:val="00126AEE"/>
    <w:rsid w:val="00126E63"/>
    <w:rsid w:val="00130AB1"/>
    <w:rsid w:val="00130FA5"/>
    <w:rsid w:val="0013213E"/>
    <w:rsid w:val="0013221A"/>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677E0"/>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621"/>
    <w:rsid w:val="00193BD8"/>
    <w:rsid w:val="00193EF1"/>
    <w:rsid w:val="00193F3F"/>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55C"/>
    <w:rsid w:val="001F5BA3"/>
    <w:rsid w:val="001F5BD9"/>
    <w:rsid w:val="001F5DD3"/>
    <w:rsid w:val="001F6285"/>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6596"/>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F69"/>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30E5"/>
    <w:rsid w:val="002B32CA"/>
    <w:rsid w:val="002B3FC8"/>
    <w:rsid w:val="002B4558"/>
    <w:rsid w:val="002B5DCA"/>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820"/>
    <w:rsid w:val="002D1A90"/>
    <w:rsid w:val="002D1FAD"/>
    <w:rsid w:val="002D2709"/>
    <w:rsid w:val="002D29DC"/>
    <w:rsid w:val="002D2F5A"/>
    <w:rsid w:val="002D3274"/>
    <w:rsid w:val="002D3578"/>
    <w:rsid w:val="002D40C9"/>
    <w:rsid w:val="002D471D"/>
    <w:rsid w:val="002D4968"/>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6C82"/>
    <w:rsid w:val="003D04E0"/>
    <w:rsid w:val="003D0CE5"/>
    <w:rsid w:val="003D21E1"/>
    <w:rsid w:val="003D29C4"/>
    <w:rsid w:val="003D2CED"/>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127A"/>
    <w:rsid w:val="003E21A7"/>
    <w:rsid w:val="003E25F4"/>
    <w:rsid w:val="003E5FE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5405"/>
    <w:rsid w:val="003F55DD"/>
    <w:rsid w:val="003F5BA3"/>
    <w:rsid w:val="003F6085"/>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C5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B7E"/>
    <w:rsid w:val="004A6198"/>
    <w:rsid w:val="004A61CE"/>
    <w:rsid w:val="004A629F"/>
    <w:rsid w:val="004A68CB"/>
    <w:rsid w:val="004A7578"/>
    <w:rsid w:val="004A799E"/>
    <w:rsid w:val="004A7FD9"/>
    <w:rsid w:val="004B1093"/>
    <w:rsid w:val="004B21B9"/>
    <w:rsid w:val="004B2255"/>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1A5F"/>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68B"/>
    <w:rsid w:val="00514F7E"/>
    <w:rsid w:val="00515059"/>
    <w:rsid w:val="0051664F"/>
    <w:rsid w:val="0051752D"/>
    <w:rsid w:val="00520998"/>
    <w:rsid w:val="005209CA"/>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5500"/>
    <w:rsid w:val="00536B4E"/>
    <w:rsid w:val="005372C2"/>
    <w:rsid w:val="00537C02"/>
    <w:rsid w:val="00537F00"/>
    <w:rsid w:val="00537FB4"/>
    <w:rsid w:val="00540CF9"/>
    <w:rsid w:val="00541145"/>
    <w:rsid w:val="00541E0F"/>
    <w:rsid w:val="00542308"/>
    <w:rsid w:val="00543AD6"/>
    <w:rsid w:val="00543EC8"/>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07E"/>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F35"/>
    <w:rsid w:val="005F6F89"/>
    <w:rsid w:val="005F7BE6"/>
    <w:rsid w:val="005F7CE2"/>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202D7"/>
    <w:rsid w:val="00620370"/>
    <w:rsid w:val="00620B41"/>
    <w:rsid w:val="00620BE6"/>
    <w:rsid w:val="00620D81"/>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6F8C"/>
    <w:rsid w:val="00657E54"/>
    <w:rsid w:val="006601C5"/>
    <w:rsid w:val="006602A7"/>
    <w:rsid w:val="00660715"/>
    <w:rsid w:val="00660BD1"/>
    <w:rsid w:val="0066211E"/>
    <w:rsid w:val="00662400"/>
    <w:rsid w:val="00664B82"/>
    <w:rsid w:val="00665754"/>
    <w:rsid w:val="006664E5"/>
    <w:rsid w:val="0066719E"/>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7C0F"/>
    <w:rsid w:val="00680309"/>
    <w:rsid w:val="00680847"/>
    <w:rsid w:val="00681C2E"/>
    <w:rsid w:val="006821C9"/>
    <w:rsid w:val="00683085"/>
    <w:rsid w:val="006830D8"/>
    <w:rsid w:val="00684053"/>
    <w:rsid w:val="006840F6"/>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11FF"/>
    <w:rsid w:val="006E1AB3"/>
    <w:rsid w:val="006E40A3"/>
    <w:rsid w:val="006E428C"/>
    <w:rsid w:val="006E4EA0"/>
    <w:rsid w:val="006E5AD4"/>
    <w:rsid w:val="006E65AC"/>
    <w:rsid w:val="006E6EF7"/>
    <w:rsid w:val="006E7693"/>
    <w:rsid w:val="006F01C6"/>
    <w:rsid w:val="006F2019"/>
    <w:rsid w:val="006F248C"/>
    <w:rsid w:val="006F2F19"/>
    <w:rsid w:val="006F33A3"/>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3CC3"/>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051B"/>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B7F"/>
    <w:rsid w:val="008A2BE6"/>
    <w:rsid w:val="008A2E88"/>
    <w:rsid w:val="008A3176"/>
    <w:rsid w:val="008A363A"/>
    <w:rsid w:val="008A46AF"/>
    <w:rsid w:val="008A4BB5"/>
    <w:rsid w:val="008A5096"/>
    <w:rsid w:val="008A5269"/>
    <w:rsid w:val="008A61EA"/>
    <w:rsid w:val="008A6297"/>
    <w:rsid w:val="008A6698"/>
    <w:rsid w:val="008A6E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401"/>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BB6"/>
    <w:rsid w:val="00970D6A"/>
    <w:rsid w:val="009718F6"/>
    <w:rsid w:val="00971D5F"/>
    <w:rsid w:val="0097246D"/>
    <w:rsid w:val="009729CB"/>
    <w:rsid w:val="00972D91"/>
    <w:rsid w:val="00973A31"/>
    <w:rsid w:val="00973AF4"/>
    <w:rsid w:val="00974BC3"/>
    <w:rsid w:val="00975D75"/>
    <w:rsid w:val="00976034"/>
    <w:rsid w:val="00977066"/>
    <w:rsid w:val="00977604"/>
    <w:rsid w:val="009776C6"/>
    <w:rsid w:val="00977C75"/>
    <w:rsid w:val="00980384"/>
    <w:rsid w:val="00980622"/>
    <w:rsid w:val="00980744"/>
    <w:rsid w:val="00980AB4"/>
    <w:rsid w:val="009825D0"/>
    <w:rsid w:val="00982825"/>
    <w:rsid w:val="00982CA7"/>
    <w:rsid w:val="0098341B"/>
    <w:rsid w:val="009835E1"/>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812"/>
    <w:rsid w:val="009B2B38"/>
    <w:rsid w:val="009B2E48"/>
    <w:rsid w:val="009B315A"/>
    <w:rsid w:val="009B334F"/>
    <w:rsid w:val="009B433E"/>
    <w:rsid w:val="009B4B3E"/>
    <w:rsid w:val="009B4F05"/>
    <w:rsid w:val="009B4FFA"/>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57"/>
    <w:rsid w:val="00A16786"/>
    <w:rsid w:val="00A1696C"/>
    <w:rsid w:val="00A176CC"/>
    <w:rsid w:val="00A17D90"/>
    <w:rsid w:val="00A20357"/>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D091A"/>
    <w:rsid w:val="00AD1318"/>
    <w:rsid w:val="00AD1B56"/>
    <w:rsid w:val="00AD3157"/>
    <w:rsid w:val="00AD41C5"/>
    <w:rsid w:val="00AD4461"/>
    <w:rsid w:val="00AD535E"/>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5B3"/>
    <w:rsid w:val="00B41BEC"/>
    <w:rsid w:val="00B44225"/>
    <w:rsid w:val="00B44617"/>
    <w:rsid w:val="00B458E0"/>
    <w:rsid w:val="00B45A73"/>
    <w:rsid w:val="00B4642A"/>
    <w:rsid w:val="00B464F8"/>
    <w:rsid w:val="00B46587"/>
    <w:rsid w:val="00B4665F"/>
    <w:rsid w:val="00B46A1C"/>
    <w:rsid w:val="00B46DCD"/>
    <w:rsid w:val="00B47C2D"/>
    <w:rsid w:val="00B5025E"/>
    <w:rsid w:val="00B502BA"/>
    <w:rsid w:val="00B503A1"/>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9F9"/>
    <w:rsid w:val="00BB0C16"/>
    <w:rsid w:val="00BB10B5"/>
    <w:rsid w:val="00BB1662"/>
    <w:rsid w:val="00BB19AF"/>
    <w:rsid w:val="00BB1C5C"/>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351D"/>
    <w:rsid w:val="00BD3CB0"/>
    <w:rsid w:val="00BD4AE5"/>
    <w:rsid w:val="00BD4C7C"/>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F0A0D"/>
    <w:rsid w:val="00BF11A9"/>
    <w:rsid w:val="00BF1692"/>
    <w:rsid w:val="00BF1ECA"/>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3F4E"/>
    <w:rsid w:val="00C04640"/>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C44"/>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D4E"/>
    <w:rsid w:val="00C5502E"/>
    <w:rsid w:val="00C55135"/>
    <w:rsid w:val="00C55588"/>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1E65"/>
    <w:rsid w:val="00C72857"/>
    <w:rsid w:val="00C729A9"/>
    <w:rsid w:val="00C737C5"/>
    <w:rsid w:val="00C74BB9"/>
    <w:rsid w:val="00C76E62"/>
    <w:rsid w:val="00C7757D"/>
    <w:rsid w:val="00C77907"/>
    <w:rsid w:val="00C77C6F"/>
    <w:rsid w:val="00C80541"/>
    <w:rsid w:val="00C808EC"/>
    <w:rsid w:val="00C80C67"/>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A4A"/>
    <w:rsid w:val="00C92106"/>
    <w:rsid w:val="00C92C0F"/>
    <w:rsid w:val="00C9309A"/>
    <w:rsid w:val="00C940DF"/>
    <w:rsid w:val="00C94724"/>
    <w:rsid w:val="00C94F36"/>
    <w:rsid w:val="00C95524"/>
    <w:rsid w:val="00C96479"/>
    <w:rsid w:val="00C97D58"/>
    <w:rsid w:val="00C97E90"/>
    <w:rsid w:val="00C97EC6"/>
    <w:rsid w:val="00C97FA4"/>
    <w:rsid w:val="00CA00CA"/>
    <w:rsid w:val="00CA075D"/>
    <w:rsid w:val="00CA0CA2"/>
    <w:rsid w:val="00CA0D94"/>
    <w:rsid w:val="00CA1A24"/>
    <w:rsid w:val="00CA1BCB"/>
    <w:rsid w:val="00CA2EA7"/>
    <w:rsid w:val="00CA31B2"/>
    <w:rsid w:val="00CA33F1"/>
    <w:rsid w:val="00CA386D"/>
    <w:rsid w:val="00CA394F"/>
    <w:rsid w:val="00CA506D"/>
    <w:rsid w:val="00CA526C"/>
    <w:rsid w:val="00CA653D"/>
    <w:rsid w:val="00CA68AF"/>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7061"/>
    <w:rsid w:val="00CE735C"/>
    <w:rsid w:val="00CE7A34"/>
    <w:rsid w:val="00CF0118"/>
    <w:rsid w:val="00CF0296"/>
    <w:rsid w:val="00CF039E"/>
    <w:rsid w:val="00CF0B5D"/>
    <w:rsid w:val="00CF0D8E"/>
    <w:rsid w:val="00CF141E"/>
    <w:rsid w:val="00CF28CB"/>
    <w:rsid w:val="00CF3206"/>
    <w:rsid w:val="00CF327D"/>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3119"/>
    <w:rsid w:val="00D034E3"/>
    <w:rsid w:val="00D03713"/>
    <w:rsid w:val="00D04319"/>
    <w:rsid w:val="00D0485B"/>
    <w:rsid w:val="00D04AE5"/>
    <w:rsid w:val="00D05C35"/>
    <w:rsid w:val="00D0668F"/>
    <w:rsid w:val="00D067E8"/>
    <w:rsid w:val="00D07065"/>
    <w:rsid w:val="00D07443"/>
    <w:rsid w:val="00D07B7D"/>
    <w:rsid w:val="00D102FF"/>
    <w:rsid w:val="00D10D28"/>
    <w:rsid w:val="00D1126D"/>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34D8"/>
    <w:rsid w:val="00D436FF"/>
    <w:rsid w:val="00D447E0"/>
    <w:rsid w:val="00D44992"/>
    <w:rsid w:val="00D44FE9"/>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333"/>
    <w:rsid w:val="00D5472B"/>
    <w:rsid w:val="00D54C1C"/>
    <w:rsid w:val="00D54C6C"/>
    <w:rsid w:val="00D54DBB"/>
    <w:rsid w:val="00D55271"/>
    <w:rsid w:val="00D55B16"/>
    <w:rsid w:val="00D55EC6"/>
    <w:rsid w:val="00D55EFE"/>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DD"/>
    <w:rsid w:val="00D87AF9"/>
    <w:rsid w:val="00D91410"/>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2447"/>
    <w:rsid w:val="00DD2E71"/>
    <w:rsid w:val="00DD49AD"/>
    <w:rsid w:val="00DD4BBB"/>
    <w:rsid w:val="00DD4C03"/>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1B4A"/>
    <w:rsid w:val="00E21FDF"/>
    <w:rsid w:val="00E22C02"/>
    <w:rsid w:val="00E22EB4"/>
    <w:rsid w:val="00E2424F"/>
    <w:rsid w:val="00E25BDE"/>
    <w:rsid w:val="00E25E4D"/>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7045"/>
    <w:rsid w:val="00E473E7"/>
    <w:rsid w:val="00E47406"/>
    <w:rsid w:val="00E47A61"/>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35D"/>
    <w:rsid w:val="00E843BA"/>
    <w:rsid w:val="00E8494A"/>
    <w:rsid w:val="00E84D9C"/>
    <w:rsid w:val="00E859C0"/>
    <w:rsid w:val="00E85C9D"/>
    <w:rsid w:val="00E865DA"/>
    <w:rsid w:val="00E87096"/>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367F"/>
    <w:rsid w:val="00EB3C30"/>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C50"/>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DEF"/>
    <w:rsid w:val="00EF1F70"/>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36A4"/>
    <w:rsid w:val="00F0418E"/>
    <w:rsid w:val="00F0437D"/>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A0E"/>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561E"/>
    <w:rsid w:val="00FD6567"/>
    <w:rsid w:val="00FD7B1B"/>
    <w:rsid w:val="00FE0158"/>
    <w:rsid w:val="00FE052D"/>
    <w:rsid w:val="00FE0812"/>
    <w:rsid w:val="00FE1114"/>
    <w:rsid w:val="00FE138F"/>
    <w:rsid w:val="00FE1531"/>
    <w:rsid w:val="00FE1F11"/>
    <w:rsid w:val="00FE4181"/>
    <w:rsid w:val="00FE43DF"/>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2E40"/>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reless-intelligence.com/" TargetMode="External"/><Relationship Id="rId18" Type="http://schemas.openxmlformats.org/officeDocument/2006/relationships/chart" Target="charts/chart5.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chart" Target="charts/chart8.xm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hart" Target="charts/chart4.xml"/><Relationship Id="rId25" Type="http://schemas.openxmlformats.org/officeDocument/2006/relationships/package" Target="embeddings/Microsoft_Visio_Drawing3.vsdx"/><Relationship Id="rId33"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32"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chart" Target="charts/chart6.xml"/><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29D60-35C9-4828-B7EB-A8E0F4E22DED}">
  <ds:schemaRefs>
    <ds:schemaRef ds:uri="http://schemas.openxmlformats.org/officeDocument/2006/bibliography"/>
  </ds:schemaRefs>
</ds:datastoreItem>
</file>

<file path=customXml/itemProps2.xml><?xml version="1.0" encoding="utf-8"?>
<ds:datastoreItem xmlns:ds="http://schemas.openxmlformats.org/officeDocument/2006/customXml" ds:itemID="{9DD6C432-29DD-472D-AA9E-E8C78618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3492</TotalTime>
  <Pages>25</Pages>
  <Words>8946</Words>
  <Characters>50998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59825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137</cp:revision>
  <dcterms:created xsi:type="dcterms:W3CDTF">2023-02-15T07:40:00Z</dcterms:created>
  <dcterms:modified xsi:type="dcterms:W3CDTF">2023-05-15T01:47:00Z</dcterms:modified>
</cp:coreProperties>
</file>